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F02B6" w14:textId="21BCFDAF" w:rsidR="00703985" w:rsidRPr="00326110" w:rsidRDefault="00E9478D">
      <w:pPr>
        <w:spacing w:before="360"/>
        <w:rPr>
          <w:rFonts w:eastAsia="Calibri" w:cstheme="minorHAnsi"/>
          <w:sz w:val="44"/>
          <w:szCs w:val="24"/>
        </w:rPr>
      </w:pPr>
      <w:r>
        <w:rPr>
          <w:rFonts w:eastAsia="Calibri" w:cstheme="minorHAnsi"/>
          <w:sz w:val="44"/>
          <w:szCs w:val="24"/>
        </w:rPr>
        <w:t xml:space="preserve">Kawana Family Clinic </w:t>
      </w:r>
      <w:r w:rsidR="00814033" w:rsidRPr="00326110">
        <w:rPr>
          <w:rFonts w:eastAsia="Calibri" w:cstheme="minorHAnsi"/>
          <w:sz w:val="44"/>
          <w:szCs w:val="24"/>
        </w:rPr>
        <w:t xml:space="preserve">Privacy Policy </w:t>
      </w:r>
    </w:p>
    <w:p w14:paraId="746F02B8" w14:textId="77777777" w:rsidR="00703985" w:rsidRPr="00326110" w:rsidRDefault="00814033">
      <w:pPr>
        <w:rPr>
          <w:rFonts w:eastAsia="Calibri" w:cstheme="minorHAnsi"/>
          <w:sz w:val="32"/>
          <w:szCs w:val="24"/>
        </w:rPr>
      </w:pPr>
      <w:r w:rsidRPr="00326110">
        <w:rPr>
          <w:rFonts w:eastAsia="Calibri" w:cstheme="minorHAnsi"/>
          <w:sz w:val="32"/>
          <w:szCs w:val="24"/>
        </w:rPr>
        <w:t>Introduction</w:t>
      </w:r>
    </w:p>
    <w:p w14:paraId="758D548F" w14:textId="77777777" w:rsidR="000E3CC8"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This privacy policy is to provide information to you, our patient, on how your personal information (which includes your health information) is collected and used within our practice, and the circumstances in which we may share it with third parties.</w:t>
      </w:r>
    </w:p>
    <w:p w14:paraId="746F02B9" w14:textId="1AF9A074" w:rsidR="00703985"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 xml:space="preserve"> </w:t>
      </w:r>
    </w:p>
    <w:p w14:paraId="5E547B5B" w14:textId="13718FBF" w:rsidR="000E3CC8" w:rsidRPr="00326110" w:rsidRDefault="000E3CC8" w:rsidP="000E3CC8">
      <w:pPr>
        <w:rPr>
          <w:rFonts w:eastAsia="Calibri" w:cstheme="minorHAnsi"/>
          <w:sz w:val="32"/>
          <w:szCs w:val="24"/>
        </w:rPr>
      </w:pPr>
      <w:r>
        <w:rPr>
          <w:rFonts w:eastAsia="Calibri" w:cstheme="minorHAnsi"/>
          <w:sz w:val="32"/>
          <w:szCs w:val="24"/>
        </w:rPr>
        <w:t xml:space="preserve">Who can I contact </w:t>
      </w:r>
      <w:r w:rsidR="00142F4D">
        <w:rPr>
          <w:rFonts w:eastAsia="Calibri" w:cstheme="minorHAnsi"/>
          <w:sz w:val="32"/>
          <w:szCs w:val="24"/>
        </w:rPr>
        <w:t>about this policy?</w:t>
      </w:r>
    </w:p>
    <w:p w14:paraId="5457F65B" w14:textId="69CD4449" w:rsidR="00FF1CB9" w:rsidRDefault="00FF1CB9">
      <w:r w:rsidRPr="009C21D4">
        <w:t xml:space="preserve">For enquiries concerning this policy, you can contact </w:t>
      </w:r>
      <w:r>
        <w:t xml:space="preserve">our Practice Manager, Renae Schmidt. Renae is best contacted via email at </w:t>
      </w:r>
      <w:r w:rsidRPr="00FF1CB9">
        <w:t>reception@kawanafamilyclinic.com.au</w:t>
      </w:r>
      <w:r>
        <w:t xml:space="preserve"> or you can leave a message with our reception team.</w:t>
      </w:r>
    </w:p>
    <w:p w14:paraId="5F04E900" w14:textId="77777777" w:rsidR="00FF1CB9" w:rsidRDefault="00FF1CB9"/>
    <w:p w14:paraId="746F02BA" w14:textId="4D92F220" w:rsidR="00703985" w:rsidRPr="00326110" w:rsidRDefault="00814033">
      <w:pPr>
        <w:rPr>
          <w:rFonts w:eastAsia="Calibri" w:cstheme="minorHAnsi"/>
          <w:sz w:val="32"/>
          <w:szCs w:val="24"/>
        </w:rPr>
      </w:pPr>
      <w:r w:rsidRPr="00326110">
        <w:rPr>
          <w:rFonts w:eastAsia="Calibri" w:cstheme="minorHAnsi"/>
          <w:sz w:val="32"/>
          <w:szCs w:val="24"/>
        </w:rPr>
        <w:t xml:space="preserve">Why and when your consent is necessary </w:t>
      </w:r>
    </w:p>
    <w:p w14:paraId="746F02BB" w14:textId="77777777"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746F02BC" w14:textId="77777777" w:rsidR="00703985" w:rsidRPr="00326110" w:rsidRDefault="00703985">
      <w:pPr>
        <w:rPr>
          <w:rFonts w:eastAsia="Calibri" w:cstheme="minorHAnsi"/>
          <w:sz w:val="18"/>
          <w:szCs w:val="14"/>
        </w:rPr>
      </w:pPr>
    </w:p>
    <w:p w14:paraId="746F02BD" w14:textId="77777777" w:rsidR="00703985" w:rsidRPr="00326110" w:rsidRDefault="00814033">
      <w:pPr>
        <w:rPr>
          <w:rFonts w:eastAsia="Calibri" w:cstheme="minorHAnsi"/>
          <w:sz w:val="32"/>
          <w:szCs w:val="24"/>
        </w:rPr>
      </w:pPr>
      <w:r w:rsidRPr="00326110">
        <w:rPr>
          <w:rFonts w:eastAsia="Calibri" w:cstheme="minorHAnsi"/>
          <w:sz w:val="32"/>
          <w:szCs w:val="24"/>
        </w:rPr>
        <w:t xml:space="preserve">Why do we collect, use, hold and share your personal information? </w:t>
      </w:r>
    </w:p>
    <w:p w14:paraId="1A69D098" w14:textId="77777777" w:rsidR="007F3C46" w:rsidRDefault="007F3C46">
      <w:pPr>
        <w:rPr>
          <w:rFonts w:eastAsia="Arial" w:cstheme="minorHAnsi"/>
          <w:color w:val="231F20"/>
          <w:sz w:val="20"/>
          <w:szCs w:val="24"/>
        </w:rPr>
      </w:pPr>
      <w:r w:rsidRPr="007F3C46">
        <w:rPr>
          <w:rFonts w:eastAsia="Arial" w:cstheme="minorHAnsi"/>
          <w:color w:val="231F20"/>
          <w:sz w:val="20"/>
          <w:szCs w:val="24"/>
        </w:rPr>
        <w:t>The practice collects, uses, stores, and shares your personal information primarily to ensure your healthcare is managed safely and effectively. This includes delivering medical services, maintaining accurate medical records, and processing billing and payments. Additionally, your information may be used for internal quality and safety improvement initiatives, such as practice audits, accreditation processes, and staff training, to uphold high standards of care.</w:t>
      </w:r>
    </w:p>
    <w:p w14:paraId="49C4DE10" w14:textId="77777777" w:rsidR="007F3C46" w:rsidRDefault="007F3C46">
      <w:pPr>
        <w:rPr>
          <w:rFonts w:eastAsia="Arial" w:cstheme="minorHAnsi"/>
          <w:color w:val="231F20"/>
          <w:sz w:val="20"/>
          <w:szCs w:val="24"/>
        </w:rPr>
      </w:pPr>
    </w:p>
    <w:p w14:paraId="746F02BF" w14:textId="2301E2E3" w:rsidR="00703985" w:rsidRPr="00326110" w:rsidRDefault="00814033">
      <w:pPr>
        <w:rPr>
          <w:rFonts w:eastAsia="Calibri" w:cstheme="minorHAnsi"/>
          <w:sz w:val="32"/>
          <w:szCs w:val="24"/>
        </w:rPr>
      </w:pPr>
      <w:r w:rsidRPr="00326110">
        <w:rPr>
          <w:rFonts w:eastAsia="Calibri" w:cstheme="minorHAnsi"/>
          <w:sz w:val="32"/>
          <w:szCs w:val="24"/>
        </w:rPr>
        <w:t xml:space="preserve">What personal information do we collect? </w:t>
      </w:r>
    </w:p>
    <w:p w14:paraId="746F02C0" w14:textId="77777777"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The information we will collect about you includes your:</w:t>
      </w:r>
    </w:p>
    <w:p w14:paraId="746F02C1" w14:textId="77777777" w:rsidR="00703985" w:rsidRPr="00326110" w:rsidRDefault="00814033">
      <w:pPr>
        <w:numPr>
          <w:ilvl w:val="0"/>
          <w:numId w:val="1"/>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 xml:space="preserve">names, date of birth, addresses, contact details </w:t>
      </w:r>
    </w:p>
    <w:p w14:paraId="746F02C2" w14:textId="77777777" w:rsidR="00703985" w:rsidRPr="00326110" w:rsidRDefault="00814033">
      <w:pPr>
        <w:numPr>
          <w:ilvl w:val="0"/>
          <w:numId w:val="1"/>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 xml:space="preserve">medical information including medical history, medications, allergies, adverse events, immunisations, social history, family history and risk factors </w:t>
      </w:r>
    </w:p>
    <w:p w14:paraId="746F02C3" w14:textId="77777777" w:rsidR="00703985" w:rsidRPr="00326110" w:rsidRDefault="00814033">
      <w:pPr>
        <w:numPr>
          <w:ilvl w:val="0"/>
          <w:numId w:val="1"/>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 xml:space="preserve">Medicare number (where available) for identification and claiming purposes </w:t>
      </w:r>
    </w:p>
    <w:p w14:paraId="746F02C4" w14:textId="77777777" w:rsidR="00703985" w:rsidRDefault="00814033">
      <w:pPr>
        <w:numPr>
          <w:ilvl w:val="0"/>
          <w:numId w:val="1"/>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 xml:space="preserve">healthcare identifiers </w:t>
      </w:r>
    </w:p>
    <w:p w14:paraId="177EDD41" w14:textId="77777777" w:rsidR="00414073" w:rsidRPr="00326110" w:rsidRDefault="00414073" w:rsidP="00414073">
      <w:pPr>
        <w:spacing w:after="120" w:line="252" w:lineRule="auto"/>
        <w:ind w:left="426" w:right="57"/>
        <w:rPr>
          <w:rFonts w:eastAsia="Arial" w:cstheme="minorHAnsi"/>
          <w:color w:val="231F20"/>
          <w:sz w:val="20"/>
          <w:szCs w:val="24"/>
        </w:rPr>
      </w:pPr>
    </w:p>
    <w:p w14:paraId="4CC91C94" w14:textId="77777777" w:rsidR="00E63DCC" w:rsidRDefault="00E63DCC">
      <w:pPr>
        <w:rPr>
          <w:rFonts w:eastAsia="Calibri" w:cstheme="minorHAnsi"/>
          <w:sz w:val="32"/>
          <w:szCs w:val="24"/>
        </w:rPr>
      </w:pPr>
    </w:p>
    <w:p w14:paraId="4D3DA456" w14:textId="77777777" w:rsidR="00C80574" w:rsidRDefault="00C80574">
      <w:pPr>
        <w:rPr>
          <w:rFonts w:eastAsia="Calibri" w:cstheme="minorHAnsi"/>
          <w:sz w:val="32"/>
          <w:szCs w:val="24"/>
        </w:rPr>
      </w:pPr>
    </w:p>
    <w:p w14:paraId="746F02C6" w14:textId="7B8C348E" w:rsidR="00703985" w:rsidRPr="00326110" w:rsidRDefault="00814033">
      <w:pPr>
        <w:rPr>
          <w:rFonts w:eastAsia="Calibri" w:cstheme="minorHAnsi"/>
          <w:sz w:val="32"/>
          <w:szCs w:val="24"/>
        </w:rPr>
      </w:pPr>
      <w:r w:rsidRPr="00326110">
        <w:rPr>
          <w:rFonts w:eastAsia="Calibri" w:cstheme="minorHAnsi"/>
          <w:sz w:val="32"/>
          <w:szCs w:val="24"/>
        </w:rPr>
        <w:t xml:space="preserve">Dealing with us anonymously </w:t>
      </w:r>
    </w:p>
    <w:p w14:paraId="746F02C7" w14:textId="77777777" w:rsidR="00703985"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 xml:space="preserve">You have the right to deal with us anonymously or under a pseudonym unless it is impracticable for us to do so or unless we are required or authorised by law to only deal with identified individuals. </w:t>
      </w:r>
    </w:p>
    <w:p w14:paraId="6DE05F24" w14:textId="77777777" w:rsidR="00476F9E" w:rsidRPr="00476F9E" w:rsidRDefault="00476F9E" w:rsidP="00476F9E">
      <w:pPr>
        <w:spacing w:after="120" w:line="252" w:lineRule="auto"/>
        <w:ind w:right="57"/>
        <w:rPr>
          <w:rFonts w:eastAsia="Arial" w:cstheme="minorHAnsi"/>
          <w:color w:val="231F20"/>
          <w:sz w:val="20"/>
          <w:szCs w:val="24"/>
        </w:rPr>
      </w:pPr>
      <w:r w:rsidRPr="00476F9E">
        <w:rPr>
          <w:rFonts w:eastAsia="Arial" w:cstheme="minorHAnsi"/>
          <w:color w:val="231F20"/>
          <w:sz w:val="20"/>
          <w:szCs w:val="24"/>
        </w:rPr>
        <w:t>Under the Privacy Act 1988, healthcare practices are required to consider whether it is practical to allow patients to remain anonymous or use a pseudonym. While we are not obligated to provide care anonymously in all circumstances, we will make every effort to accommodate such requests where it is reasonable and practical to do so.</w:t>
      </w:r>
    </w:p>
    <w:p w14:paraId="50FC18AC" w14:textId="77777777" w:rsidR="00E63DCC" w:rsidRPr="00326110" w:rsidRDefault="00E63DCC">
      <w:pPr>
        <w:spacing w:after="120" w:line="252" w:lineRule="auto"/>
        <w:ind w:right="57"/>
        <w:rPr>
          <w:rFonts w:eastAsia="Arial" w:cstheme="minorHAnsi"/>
          <w:sz w:val="20"/>
          <w:szCs w:val="24"/>
        </w:rPr>
      </w:pPr>
    </w:p>
    <w:p w14:paraId="746F02C9" w14:textId="77777777" w:rsidR="00703985" w:rsidRPr="00326110" w:rsidRDefault="00814033">
      <w:pPr>
        <w:rPr>
          <w:rFonts w:eastAsia="Calibri" w:cstheme="minorHAnsi"/>
          <w:sz w:val="32"/>
          <w:szCs w:val="24"/>
        </w:rPr>
      </w:pPr>
      <w:r w:rsidRPr="00326110">
        <w:rPr>
          <w:rFonts w:eastAsia="Calibri" w:cstheme="minorHAnsi"/>
          <w:sz w:val="32"/>
          <w:szCs w:val="24"/>
        </w:rPr>
        <w:t xml:space="preserve">How do we collect your personal information? </w:t>
      </w:r>
    </w:p>
    <w:p w14:paraId="746F02CA" w14:textId="77777777"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Our practice may collect your personal information in several different ways.</w:t>
      </w:r>
    </w:p>
    <w:p w14:paraId="746F02CB" w14:textId="77777777" w:rsidR="00703985" w:rsidRPr="00326110" w:rsidRDefault="00814033">
      <w:pPr>
        <w:numPr>
          <w:ilvl w:val="0"/>
          <w:numId w:val="2"/>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 xml:space="preserve">When you make your first appointment our practice staff will collect your personal and demographic information via your registration. </w:t>
      </w:r>
    </w:p>
    <w:p w14:paraId="746F02CC" w14:textId="7ACEC87F" w:rsidR="00703985" w:rsidRPr="00326110" w:rsidRDefault="00AE50E5">
      <w:pPr>
        <w:numPr>
          <w:ilvl w:val="0"/>
          <w:numId w:val="2"/>
        </w:numPr>
        <w:spacing w:after="120" w:line="252" w:lineRule="auto"/>
        <w:ind w:left="426" w:right="57" w:hanging="426"/>
        <w:rPr>
          <w:rFonts w:eastAsia="Arial" w:cstheme="minorHAnsi"/>
          <w:color w:val="231F20"/>
          <w:sz w:val="20"/>
          <w:szCs w:val="24"/>
        </w:rPr>
      </w:pPr>
      <w:r w:rsidRPr="00AE50E5">
        <w:rPr>
          <w:rFonts w:eastAsia="Arial" w:cstheme="minorHAnsi"/>
          <w:color w:val="231F20"/>
          <w:sz w:val="20"/>
          <w:szCs w:val="24"/>
        </w:rPr>
        <w:t>While providing medical services, further personal information may be collected via:</w:t>
      </w:r>
      <w:r w:rsidR="001966E2">
        <w:rPr>
          <w:rFonts w:eastAsia="Arial" w:cstheme="minorHAnsi"/>
          <w:color w:val="231F20"/>
          <w:sz w:val="20"/>
          <w:szCs w:val="24"/>
        </w:rPr>
        <w:t>:</w:t>
      </w:r>
      <w:r w:rsidR="00814033" w:rsidRPr="00326110">
        <w:rPr>
          <w:rFonts w:eastAsia="Arial" w:cstheme="minorHAnsi"/>
          <w:color w:val="231F20"/>
          <w:sz w:val="20"/>
          <w:szCs w:val="24"/>
        </w:rPr>
        <w:t xml:space="preserve"> </w:t>
      </w:r>
    </w:p>
    <w:p w14:paraId="746F02CD" w14:textId="22FA1548" w:rsidR="00703985" w:rsidRPr="00326110" w:rsidRDefault="00476F9E">
      <w:pPr>
        <w:numPr>
          <w:ilvl w:val="0"/>
          <w:numId w:val="2"/>
        </w:numPr>
        <w:spacing w:after="120" w:line="252" w:lineRule="auto"/>
        <w:ind w:left="1440" w:right="57" w:hanging="360"/>
        <w:rPr>
          <w:rFonts w:eastAsia="Arial" w:cstheme="minorHAnsi"/>
          <w:color w:val="231F20"/>
          <w:sz w:val="20"/>
          <w:szCs w:val="24"/>
        </w:rPr>
      </w:pPr>
      <w:proofErr w:type="spellStart"/>
      <w:r>
        <w:rPr>
          <w:rFonts w:eastAsia="Arial" w:cstheme="minorHAnsi"/>
          <w:color w:val="231F20"/>
          <w:sz w:val="20"/>
          <w:szCs w:val="24"/>
        </w:rPr>
        <w:t>ERx</w:t>
      </w:r>
      <w:proofErr w:type="spellEnd"/>
      <w:r w:rsidR="00A26134">
        <w:rPr>
          <w:rFonts w:eastAsia="Arial" w:cstheme="minorHAnsi"/>
          <w:color w:val="231F20"/>
          <w:sz w:val="20"/>
          <w:szCs w:val="24"/>
        </w:rPr>
        <w:t xml:space="preserve"> (</w:t>
      </w:r>
      <w:proofErr w:type="spellStart"/>
      <w:r w:rsidR="00A26134">
        <w:rPr>
          <w:rFonts w:eastAsia="Arial" w:cstheme="minorHAnsi"/>
          <w:color w:val="231F20"/>
          <w:sz w:val="20"/>
          <w:szCs w:val="24"/>
        </w:rPr>
        <w:t>escripts</w:t>
      </w:r>
      <w:proofErr w:type="spellEnd"/>
      <w:r w:rsidR="00A26134">
        <w:rPr>
          <w:rFonts w:eastAsia="Arial" w:cstheme="minorHAnsi"/>
          <w:color w:val="231F20"/>
          <w:sz w:val="20"/>
          <w:szCs w:val="24"/>
        </w:rPr>
        <w:t>)</w:t>
      </w:r>
    </w:p>
    <w:p w14:paraId="746F02CE" w14:textId="77777777" w:rsidR="00703985" w:rsidRPr="00326110" w:rsidRDefault="00814033">
      <w:pPr>
        <w:numPr>
          <w:ilvl w:val="0"/>
          <w:numId w:val="2"/>
        </w:numPr>
        <w:spacing w:after="120" w:line="252" w:lineRule="auto"/>
        <w:ind w:left="1440" w:right="57" w:hanging="360"/>
        <w:rPr>
          <w:rFonts w:eastAsia="Arial" w:cstheme="minorHAnsi"/>
          <w:color w:val="231F20"/>
          <w:sz w:val="20"/>
          <w:szCs w:val="24"/>
        </w:rPr>
      </w:pPr>
      <w:r w:rsidRPr="00326110">
        <w:rPr>
          <w:rFonts w:eastAsia="Arial" w:cstheme="minorHAnsi"/>
          <w:color w:val="231F20"/>
          <w:sz w:val="20"/>
          <w:szCs w:val="24"/>
        </w:rPr>
        <w:t>My Health Record</w:t>
      </w:r>
    </w:p>
    <w:p w14:paraId="746F02D0" w14:textId="04BF2DE0" w:rsidR="00703985" w:rsidRPr="00326110" w:rsidRDefault="00AE50E5">
      <w:pPr>
        <w:numPr>
          <w:ilvl w:val="0"/>
          <w:numId w:val="2"/>
        </w:numPr>
        <w:spacing w:after="120" w:line="252" w:lineRule="auto"/>
        <w:ind w:left="1440" w:right="57" w:hanging="360"/>
        <w:rPr>
          <w:rFonts w:eastAsia="Arial" w:cstheme="minorHAnsi"/>
          <w:color w:val="231F20"/>
          <w:sz w:val="20"/>
          <w:szCs w:val="24"/>
        </w:rPr>
      </w:pPr>
      <w:proofErr w:type="spellStart"/>
      <w:r>
        <w:rPr>
          <w:rFonts w:eastAsia="Arial" w:cstheme="minorHAnsi"/>
          <w:color w:val="231F20"/>
          <w:sz w:val="20"/>
          <w:szCs w:val="24"/>
        </w:rPr>
        <w:t>HotDoc</w:t>
      </w:r>
      <w:proofErr w:type="spellEnd"/>
      <w:r>
        <w:rPr>
          <w:rFonts w:eastAsia="Arial" w:cstheme="minorHAnsi"/>
          <w:color w:val="231F20"/>
          <w:sz w:val="20"/>
          <w:szCs w:val="24"/>
        </w:rPr>
        <w:t xml:space="preserve"> online bookings</w:t>
      </w:r>
    </w:p>
    <w:p w14:paraId="746F02D1" w14:textId="77777777" w:rsidR="00703985" w:rsidRPr="00326110" w:rsidRDefault="00814033">
      <w:pPr>
        <w:numPr>
          <w:ilvl w:val="0"/>
          <w:numId w:val="2"/>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 xml:space="preserve">We may also collect your personal information when you send us an email or SMS, telephone us, make an online appointment or communicate with us using social media. </w:t>
      </w:r>
    </w:p>
    <w:p w14:paraId="746F02D2" w14:textId="77777777" w:rsidR="00703985" w:rsidRPr="00326110" w:rsidRDefault="00814033">
      <w:pPr>
        <w:numPr>
          <w:ilvl w:val="0"/>
          <w:numId w:val="2"/>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In some circumstances personal information may also be collected from other sources. Often this is because it is not practical or reasonable to collect it from you directly. This may include information from:</w:t>
      </w:r>
    </w:p>
    <w:p w14:paraId="746F02D3" w14:textId="77777777" w:rsidR="00703985" w:rsidRPr="00326110" w:rsidRDefault="00814033">
      <w:pPr>
        <w:numPr>
          <w:ilvl w:val="0"/>
          <w:numId w:val="2"/>
        </w:numPr>
        <w:spacing w:after="120" w:line="252" w:lineRule="auto"/>
        <w:ind w:left="710" w:right="57" w:hanging="284"/>
        <w:rPr>
          <w:rFonts w:eastAsia="Arial" w:cstheme="minorHAnsi"/>
          <w:color w:val="231F20"/>
          <w:sz w:val="20"/>
          <w:szCs w:val="24"/>
        </w:rPr>
      </w:pPr>
      <w:r w:rsidRPr="00326110">
        <w:rPr>
          <w:rFonts w:eastAsia="Arial" w:cstheme="minorHAnsi"/>
          <w:color w:val="231F20"/>
          <w:sz w:val="20"/>
          <w:szCs w:val="24"/>
        </w:rPr>
        <w:t>your guardian or responsible person</w:t>
      </w:r>
    </w:p>
    <w:p w14:paraId="746F02D4" w14:textId="77777777" w:rsidR="00703985" w:rsidRPr="00326110" w:rsidRDefault="00814033">
      <w:pPr>
        <w:numPr>
          <w:ilvl w:val="0"/>
          <w:numId w:val="2"/>
        </w:numPr>
        <w:spacing w:after="120" w:line="252" w:lineRule="auto"/>
        <w:ind w:left="710" w:right="57" w:hanging="284"/>
        <w:rPr>
          <w:rFonts w:eastAsia="Arial" w:cstheme="minorHAnsi"/>
          <w:color w:val="231F20"/>
          <w:sz w:val="20"/>
          <w:szCs w:val="24"/>
        </w:rPr>
      </w:pPr>
      <w:r w:rsidRPr="00326110">
        <w:rPr>
          <w:rFonts w:eastAsia="Arial" w:cstheme="minorHAnsi"/>
          <w:color w:val="231F20"/>
          <w:sz w:val="20"/>
          <w:szCs w:val="24"/>
        </w:rPr>
        <w:t>other involved healthcare providers, such as specialists, allied health professionals, hospitals, community health services and pathology and diagnostic imaging services</w:t>
      </w:r>
    </w:p>
    <w:p w14:paraId="746F02D5" w14:textId="5097775D" w:rsidR="00703985" w:rsidRDefault="00814033">
      <w:pPr>
        <w:numPr>
          <w:ilvl w:val="0"/>
          <w:numId w:val="2"/>
        </w:numPr>
        <w:spacing w:after="120" w:line="252" w:lineRule="auto"/>
        <w:ind w:left="710" w:right="57" w:hanging="284"/>
        <w:rPr>
          <w:rFonts w:eastAsia="Arial" w:cstheme="minorHAnsi"/>
          <w:color w:val="231F20"/>
          <w:sz w:val="20"/>
          <w:szCs w:val="24"/>
        </w:rPr>
      </w:pPr>
      <w:r w:rsidRPr="00326110">
        <w:rPr>
          <w:rFonts w:eastAsia="Arial" w:cstheme="minorHAnsi"/>
          <w:color w:val="231F20"/>
          <w:sz w:val="20"/>
          <w:szCs w:val="24"/>
        </w:rPr>
        <w:t xml:space="preserve">Medicare, or the Department of Veterans’ Affairs (as necessary). </w:t>
      </w:r>
    </w:p>
    <w:p w14:paraId="0E7AAFFA" w14:textId="0CF92579" w:rsidR="00136232" w:rsidRPr="00136232" w:rsidRDefault="009D6300" w:rsidP="00136232">
      <w:pPr>
        <w:pStyle w:val="ListParagraph"/>
        <w:numPr>
          <w:ilvl w:val="0"/>
          <w:numId w:val="2"/>
        </w:numPr>
        <w:spacing w:after="120" w:line="252" w:lineRule="auto"/>
        <w:ind w:left="426" w:right="57" w:hanging="426"/>
        <w:rPr>
          <w:rFonts w:eastAsia="Arial" w:cstheme="minorHAnsi"/>
          <w:color w:val="231F20"/>
          <w:sz w:val="20"/>
          <w:szCs w:val="24"/>
        </w:rPr>
      </w:pPr>
      <w:r>
        <w:rPr>
          <w:rFonts w:eastAsia="Arial" w:cstheme="minorHAnsi"/>
          <w:color w:val="231F20"/>
          <w:sz w:val="20"/>
          <w:szCs w:val="24"/>
        </w:rPr>
        <w:t xml:space="preserve">From time to time, photos or medical images may </w:t>
      </w:r>
      <w:r w:rsidRPr="009D6300">
        <w:rPr>
          <w:rFonts w:eastAsia="Arial" w:cstheme="minorHAnsi"/>
          <w:color w:val="231F20"/>
          <w:sz w:val="20"/>
          <w:szCs w:val="24"/>
        </w:rPr>
        <w:t xml:space="preserve">be taken using personal devices for medical purposes, following </w:t>
      </w:r>
      <w:r w:rsidR="00C05BC2" w:rsidRPr="00C05BC2">
        <w:rPr>
          <w:rFonts w:eastAsia="Arial" w:cstheme="minorHAnsi"/>
          <w:color w:val="231F20"/>
          <w:sz w:val="20"/>
          <w:szCs w:val="24"/>
        </w:rPr>
        <w:t>Australian privacy obligati</w:t>
      </w:r>
      <w:r w:rsidRPr="009D6300">
        <w:rPr>
          <w:rFonts w:eastAsia="Arial" w:cstheme="minorHAnsi"/>
          <w:color w:val="231F20"/>
          <w:sz w:val="20"/>
          <w:szCs w:val="24"/>
        </w:rPr>
        <w:t>on</w:t>
      </w:r>
      <w:r w:rsidR="00C05BC2">
        <w:rPr>
          <w:rFonts w:eastAsia="Arial" w:cstheme="minorHAnsi"/>
          <w:color w:val="231F20"/>
          <w:sz w:val="20"/>
          <w:szCs w:val="24"/>
        </w:rPr>
        <w:t>s on</w:t>
      </w:r>
      <w:r w:rsidRPr="009D6300">
        <w:rPr>
          <w:rFonts w:eastAsia="Arial" w:cstheme="minorHAnsi"/>
          <w:color w:val="231F20"/>
          <w:sz w:val="20"/>
          <w:szCs w:val="24"/>
        </w:rPr>
        <w:t xml:space="preserve"> using personal devices for medical images.    </w:t>
      </w:r>
    </w:p>
    <w:p w14:paraId="2AD3DB71" w14:textId="77777777" w:rsidR="00073275" w:rsidRPr="00326110" w:rsidRDefault="00073275" w:rsidP="00073275">
      <w:pPr>
        <w:spacing w:after="120" w:line="252" w:lineRule="auto"/>
        <w:ind w:left="710" w:right="57"/>
        <w:rPr>
          <w:rFonts w:eastAsia="Arial" w:cstheme="minorHAnsi"/>
          <w:color w:val="231F20"/>
          <w:sz w:val="20"/>
          <w:szCs w:val="24"/>
        </w:rPr>
      </w:pPr>
    </w:p>
    <w:p w14:paraId="746F02D6" w14:textId="77777777" w:rsidR="00703985" w:rsidRPr="00326110" w:rsidRDefault="00814033">
      <w:pPr>
        <w:rPr>
          <w:rFonts w:eastAsia="Calibri" w:cstheme="minorHAnsi"/>
          <w:sz w:val="32"/>
          <w:szCs w:val="24"/>
        </w:rPr>
      </w:pPr>
      <w:r w:rsidRPr="00326110">
        <w:rPr>
          <w:rFonts w:eastAsia="Calibri" w:cstheme="minorHAnsi"/>
          <w:sz w:val="32"/>
          <w:szCs w:val="24"/>
        </w:rPr>
        <w:t>When, why and with whom do we share your personal information?</w:t>
      </w:r>
    </w:p>
    <w:p w14:paraId="746F02D7" w14:textId="77777777"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We sometimes share your personal information:</w:t>
      </w:r>
    </w:p>
    <w:p w14:paraId="746F02D8" w14:textId="77777777" w:rsidR="00703985" w:rsidRPr="00326110" w:rsidRDefault="00814033">
      <w:pPr>
        <w:numPr>
          <w:ilvl w:val="0"/>
          <w:numId w:val="3"/>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 xml:space="preserve">with third parties who work with our practice for business purposes, such as accreditation agencies or information technology providers – these third parties are required to comply with APPs and this policy </w:t>
      </w:r>
    </w:p>
    <w:p w14:paraId="746F02D9" w14:textId="77777777" w:rsidR="00703985" w:rsidRPr="00326110" w:rsidRDefault="00814033">
      <w:pPr>
        <w:numPr>
          <w:ilvl w:val="0"/>
          <w:numId w:val="3"/>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with other healthcare providers</w:t>
      </w:r>
    </w:p>
    <w:p w14:paraId="746F02DA" w14:textId="77777777" w:rsidR="00703985" w:rsidRPr="00326110" w:rsidRDefault="00814033">
      <w:pPr>
        <w:numPr>
          <w:ilvl w:val="0"/>
          <w:numId w:val="3"/>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 xml:space="preserve">when it is required or authorised by law (eg court subpoenas) </w:t>
      </w:r>
    </w:p>
    <w:p w14:paraId="746F02DB" w14:textId="77777777" w:rsidR="00703985" w:rsidRPr="00326110" w:rsidRDefault="00814033">
      <w:pPr>
        <w:numPr>
          <w:ilvl w:val="0"/>
          <w:numId w:val="3"/>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when it is necessary to lessen or prevent a serious threat to a patient’s life, health or safety or public health or safety, or it is impractical to obtain the patient’s consent</w:t>
      </w:r>
    </w:p>
    <w:p w14:paraId="746F02DC" w14:textId="77777777" w:rsidR="00703985" w:rsidRDefault="00814033">
      <w:pPr>
        <w:numPr>
          <w:ilvl w:val="0"/>
          <w:numId w:val="3"/>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to assist in locating a missing person</w:t>
      </w:r>
    </w:p>
    <w:p w14:paraId="36069A4A" w14:textId="77777777" w:rsidR="00DA59AF" w:rsidRDefault="00DA59AF" w:rsidP="00DA59AF">
      <w:pPr>
        <w:spacing w:after="120" w:line="252" w:lineRule="auto"/>
        <w:ind w:right="57"/>
        <w:rPr>
          <w:rFonts w:eastAsia="Arial" w:cstheme="minorHAnsi"/>
          <w:color w:val="231F20"/>
          <w:sz w:val="20"/>
          <w:szCs w:val="24"/>
        </w:rPr>
      </w:pPr>
    </w:p>
    <w:p w14:paraId="325007C0" w14:textId="77777777" w:rsidR="00DA59AF" w:rsidRPr="00326110" w:rsidRDefault="00DA59AF" w:rsidP="00DA59AF">
      <w:pPr>
        <w:spacing w:after="120" w:line="252" w:lineRule="auto"/>
        <w:ind w:right="57"/>
        <w:rPr>
          <w:rFonts w:eastAsia="Arial" w:cstheme="minorHAnsi"/>
          <w:color w:val="231F20"/>
          <w:sz w:val="20"/>
          <w:szCs w:val="24"/>
        </w:rPr>
      </w:pPr>
    </w:p>
    <w:p w14:paraId="746F02DD" w14:textId="77777777" w:rsidR="00703985" w:rsidRPr="00326110" w:rsidRDefault="00814033">
      <w:pPr>
        <w:numPr>
          <w:ilvl w:val="0"/>
          <w:numId w:val="3"/>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to establish, exercise or defend an equitable claim</w:t>
      </w:r>
    </w:p>
    <w:p w14:paraId="746F02DE" w14:textId="77777777" w:rsidR="00703985" w:rsidRPr="00326110" w:rsidRDefault="00814033">
      <w:pPr>
        <w:numPr>
          <w:ilvl w:val="0"/>
          <w:numId w:val="3"/>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 xml:space="preserve">for the purpose of confidential dispute resolution process </w:t>
      </w:r>
    </w:p>
    <w:p w14:paraId="746F02DF" w14:textId="77777777" w:rsidR="00703985" w:rsidRPr="00326110" w:rsidRDefault="00814033">
      <w:pPr>
        <w:numPr>
          <w:ilvl w:val="0"/>
          <w:numId w:val="3"/>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when there is a statutory requirement to share certain personal information (eg</w:t>
      </w:r>
      <w:bookmarkStart w:id="0" w:name="_GoBack"/>
      <w:bookmarkEnd w:id="0"/>
      <w:r w:rsidRPr="00326110">
        <w:rPr>
          <w:rFonts w:eastAsia="Arial" w:cstheme="minorHAnsi"/>
          <w:color w:val="231F20"/>
          <w:sz w:val="20"/>
          <w:szCs w:val="24"/>
        </w:rPr>
        <w:t xml:space="preserve"> some diseases require mandatory notification)</w:t>
      </w:r>
    </w:p>
    <w:p w14:paraId="746F02E0" w14:textId="487E6979" w:rsidR="00703985" w:rsidRPr="00326110" w:rsidRDefault="00C80574">
      <w:pPr>
        <w:numPr>
          <w:ilvl w:val="0"/>
          <w:numId w:val="3"/>
        </w:numPr>
        <w:spacing w:after="120" w:line="252" w:lineRule="auto"/>
        <w:ind w:left="426" w:right="57" w:hanging="426"/>
        <w:rPr>
          <w:rFonts w:eastAsia="Arial" w:cstheme="minorHAnsi"/>
          <w:color w:val="231F20"/>
          <w:sz w:val="20"/>
          <w:szCs w:val="24"/>
        </w:rPr>
      </w:pPr>
      <w:r w:rsidRPr="00326110">
        <w:rPr>
          <w:rFonts w:eastAsia="Arial" w:cstheme="minorHAnsi"/>
          <w:color w:val="231F20"/>
          <w:sz w:val="20"/>
          <w:szCs w:val="24"/>
        </w:rPr>
        <w:t>During</w:t>
      </w:r>
      <w:r w:rsidR="00814033" w:rsidRPr="00326110">
        <w:rPr>
          <w:rFonts w:eastAsia="Arial" w:cstheme="minorHAnsi"/>
          <w:color w:val="231F20"/>
          <w:sz w:val="20"/>
          <w:szCs w:val="24"/>
        </w:rPr>
        <w:t xml:space="preserve"> the course of providing medical services, through </w:t>
      </w:r>
      <w:proofErr w:type="spellStart"/>
      <w:r w:rsidR="00814033" w:rsidRPr="00326110">
        <w:rPr>
          <w:rFonts w:eastAsia="Arial" w:cstheme="minorHAnsi"/>
          <w:color w:val="231F20"/>
          <w:sz w:val="20"/>
          <w:szCs w:val="24"/>
        </w:rPr>
        <w:t>e</w:t>
      </w:r>
      <w:r w:rsidR="006050CD">
        <w:rPr>
          <w:rFonts w:eastAsia="Arial" w:cstheme="minorHAnsi"/>
          <w:color w:val="231F20"/>
          <w:sz w:val="20"/>
          <w:szCs w:val="24"/>
        </w:rPr>
        <w:t>Rx</w:t>
      </w:r>
      <w:proofErr w:type="spellEnd"/>
      <w:r w:rsidR="00814033" w:rsidRPr="00326110">
        <w:rPr>
          <w:rFonts w:eastAsia="Arial" w:cstheme="minorHAnsi"/>
          <w:color w:val="231F20"/>
          <w:sz w:val="20"/>
          <w:szCs w:val="24"/>
        </w:rPr>
        <w:t>, PHN, My Health Record (eg via Shared Health Summary, Event Summary).</w:t>
      </w:r>
      <w:r w:rsidR="00814033" w:rsidRPr="00326110">
        <w:rPr>
          <w:rFonts w:eastAsia="Arial" w:cstheme="minorHAnsi"/>
          <w:color w:val="231F20"/>
          <w:sz w:val="20"/>
          <w:szCs w:val="24"/>
        </w:rPr>
        <w:br/>
      </w:r>
    </w:p>
    <w:p w14:paraId="746F02E1" w14:textId="77777777"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Only people who need to access your information will be able to do so. Other than in the course of providing medical services or as otherwise described in this policy, our practice will not share personal information with any third party without your consent.</w:t>
      </w:r>
    </w:p>
    <w:p w14:paraId="746F02E2" w14:textId="77777777"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We will not share your personal information with anyone outside Australia (unless under exceptional circumstances that are permitted by law) without your consent.</w:t>
      </w:r>
    </w:p>
    <w:p w14:paraId="746F02E3" w14:textId="77777777" w:rsidR="00703985"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 xml:space="preserve">Our practice will not use your personal information for marketing any of our goods or services directly to you without your express consent. If you do consent, you may opt out of direct marketing at any time by notifying our practice in writing. </w:t>
      </w:r>
    </w:p>
    <w:p w14:paraId="6579944E" w14:textId="77777777" w:rsidR="00CF711F" w:rsidRDefault="00CF711F">
      <w:pPr>
        <w:spacing w:after="120" w:line="252" w:lineRule="auto"/>
        <w:ind w:right="57"/>
        <w:rPr>
          <w:rFonts w:eastAsia="Arial" w:cstheme="minorHAnsi"/>
          <w:color w:val="231F20"/>
          <w:sz w:val="20"/>
          <w:szCs w:val="24"/>
        </w:rPr>
      </w:pPr>
    </w:p>
    <w:p w14:paraId="2884E116" w14:textId="3D94BBF1" w:rsidR="006050CD" w:rsidRDefault="00CF711F">
      <w:pPr>
        <w:spacing w:after="120" w:line="252" w:lineRule="auto"/>
        <w:ind w:right="57"/>
        <w:rPr>
          <w:rFonts w:eastAsia="Calibri" w:cstheme="minorHAnsi"/>
          <w:sz w:val="32"/>
          <w:szCs w:val="24"/>
        </w:rPr>
      </w:pPr>
      <w:r w:rsidRPr="00CF711F">
        <w:rPr>
          <w:rFonts w:eastAsia="Calibri" w:cstheme="minorHAnsi"/>
          <w:sz w:val="32"/>
          <w:szCs w:val="24"/>
        </w:rPr>
        <w:t>Will your information be used for marketing purposes?</w:t>
      </w:r>
    </w:p>
    <w:p w14:paraId="6689CFB6" w14:textId="68C4FA49" w:rsidR="00CF711F" w:rsidRDefault="00EC0FF5">
      <w:pPr>
        <w:spacing w:after="120" w:line="252" w:lineRule="auto"/>
        <w:ind w:right="57"/>
        <w:rPr>
          <w:rFonts w:eastAsia="Arial" w:cstheme="minorHAnsi"/>
          <w:color w:val="231F20"/>
          <w:sz w:val="20"/>
          <w:szCs w:val="24"/>
        </w:rPr>
      </w:pPr>
      <w:r w:rsidRPr="00EC0FF5">
        <w:rPr>
          <w:rFonts w:eastAsia="Arial" w:cstheme="minorHAnsi"/>
          <w:color w:val="231F20"/>
          <w:sz w:val="20"/>
          <w:szCs w:val="24"/>
        </w:rPr>
        <w:t>The practice will not use your personal information for marketing any goods or services directly to you without your express consent. If you do consent, you may opt out of direct marketing at any time by notifying the practice in writing.</w:t>
      </w:r>
    </w:p>
    <w:p w14:paraId="46771E98" w14:textId="77777777" w:rsidR="00CF711F" w:rsidRDefault="00CF711F">
      <w:pPr>
        <w:spacing w:after="120" w:line="252" w:lineRule="auto"/>
        <w:ind w:right="57"/>
        <w:rPr>
          <w:rFonts w:eastAsia="Arial" w:cstheme="minorHAnsi"/>
          <w:color w:val="231F20"/>
          <w:sz w:val="20"/>
          <w:szCs w:val="24"/>
        </w:rPr>
      </w:pPr>
    </w:p>
    <w:p w14:paraId="0A7C3EFC" w14:textId="449D74BC" w:rsidR="00F12B0C" w:rsidRPr="00446922" w:rsidRDefault="00F12B0C">
      <w:pPr>
        <w:spacing w:after="120" w:line="252" w:lineRule="auto"/>
        <w:ind w:right="57"/>
        <w:rPr>
          <w:rFonts w:eastAsia="Arial" w:cstheme="minorHAnsi"/>
          <w:color w:val="231F20"/>
          <w:sz w:val="32"/>
          <w:szCs w:val="40"/>
        </w:rPr>
      </w:pPr>
      <w:r w:rsidRPr="00446922">
        <w:rPr>
          <w:rFonts w:eastAsia="Arial" w:cstheme="minorHAnsi"/>
          <w:color w:val="231F20"/>
          <w:sz w:val="32"/>
          <w:szCs w:val="40"/>
        </w:rPr>
        <w:t xml:space="preserve">How is your information used to improve services?  </w:t>
      </w:r>
    </w:p>
    <w:p w14:paraId="3917CD8C" w14:textId="77777777" w:rsidR="00446922" w:rsidRPr="00446922" w:rsidRDefault="00446922" w:rsidP="00446922">
      <w:pPr>
        <w:spacing w:after="120" w:line="252" w:lineRule="auto"/>
        <w:ind w:right="57"/>
        <w:rPr>
          <w:rFonts w:eastAsia="Arial" w:cstheme="minorHAnsi"/>
          <w:color w:val="231F20"/>
          <w:sz w:val="20"/>
          <w:szCs w:val="24"/>
        </w:rPr>
      </w:pPr>
      <w:r w:rsidRPr="00446922">
        <w:rPr>
          <w:rFonts w:eastAsia="Arial" w:cstheme="minorHAnsi"/>
          <w:color w:val="231F20"/>
          <w:sz w:val="20"/>
          <w:szCs w:val="24"/>
        </w:rPr>
        <w:t xml:space="preserve">The practice may use your personal information to improve the quality of the services offered to patients through research, analysis of patient data for quality improvement and for training activities with the practice team </w:t>
      </w:r>
    </w:p>
    <w:p w14:paraId="61355351" w14:textId="77777777" w:rsidR="00446922" w:rsidRPr="00446922" w:rsidRDefault="00446922" w:rsidP="00446922">
      <w:pPr>
        <w:spacing w:after="120" w:line="252" w:lineRule="auto"/>
        <w:ind w:right="57"/>
        <w:rPr>
          <w:rFonts w:eastAsia="Arial" w:cstheme="minorHAnsi"/>
          <w:color w:val="231F20"/>
          <w:sz w:val="20"/>
          <w:szCs w:val="24"/>
        </w:rPr>
      </w:pPr>
      <w:r w:rsidRPr="00446922">
        <w:rPr>
          <w:rFonts w:eastAsia="Arial" w:cstheme="minorHAnsi"/>
          <w:color w:val="231F20"/>
          <w:sz w:val="20"/>
          <w:szCs w:val="24"/>
        </w:rPr>
        <w:t xml:space="preserve">We may provide de-identified data to other organisations to improve population health outcomes. If we provide this information to other organisations patients cannot be identified from the information we share, the information is secure and is stored within Australia. You can let reception staff know if you do not want your de-identified information included. </w:t>
      </w:r>
    </w:p>
    <w:p w14:paraId="70FFB18C" w14:textId="55CA3400" w:rsidR="00F12B0C" w:rsidRDefault="00446922" w:rsidP="00446922">
      <w:pPr>
        <w:spacing w:after="120" w:line="252" w:lineRule="auto"/>
        <w:ind w:right="57"/>
        <w:rPr>
          <w:rFonts w:eastAsia="Arial" w:cstheme="minorHAnsi"/>
          <w:color w:val="231F20"/>
          <w:sz w:val="20"/>
          <w:szCs w:val="24"/>
        </w:rPr>
      </w:pPr>
      <w:r w:rsidRPr="00446922">
        <w:rPr>
          <w:rFonts w:eastAsia="Arial" w:cstheme="minorHAnsi"/>
          <w:color w:val="231F20"/>
          <w:sz w:val="20"/>
          <w:szCs w:val="24"/>
        </w:rPr>
        <w:t>At times, general practices are approached by research teams to recruit eligible patients into specific studies which require access to identifiable information. You may be approached by a member of our practice team to participate in research. Researchers will not approach you directly without your express consent having been provided to the practice. If you provide consent, you would then receive specific information on the research project and how your personal health information will be used, at which point you can decide to participate or not participate in the research project.</w:t>
      </w:r>
    </w:p>
    <w:p w14:paraId="33B2A615" w14:textId="77777777" w:rsidR="00F12B0C" w:rsidRDefault="00F12B0C">
      <w:pPr>
        <w:spacing w:after="120" w:line="252" w:lineRule="auto"/>
        <w:ind w:right="57"/>
        <w:rPr>
          <w:rFonts w:eastAsia="Arial" w:cstheme="minorHAnsi"/>
          <w:color w:val="231F20"/>
          <w:sz w:val="20"/>
          <w:szCs w:val="24"/>
        </w:rPr>
      </w:pPr>
    </w:p>
    <w:p w14:paraId="04ED0AFA" w14:textId="77777777" w:rsidR="003768CA" w:rsidRDefault="003768CA">
      <w:pPr>
        <w:spacing w:after="120" w:line="252" w:lineRule="auto"/>
        <w:ind w:right="57"/>
        <w:rPr>
          <w:rFonts w:eastAsia="Arial" w:cstheme="minorHAnsi"/>
          <w:color w:val="231F20"/>
          <w:sz w:val="20"/>
          <w:szCs w:val="24"/>
        </w:rPr>
      </w:pPr>
    </w:p>
    <w:p w14:paraId="451D397C" w14:textId="77777777" w:rsidR="003768CA" w:rsidRDefault="003768CA">
      <w:pPr>
        <w:spacing w:after="120" w:line="252" w:lineRule="auto"/>
        <w:ind w:right="57"/>
        <w:rPr>
          <w:rFonts w:eastAsia="Arial" w:cstheme="minorHAnsi"/>
          <w:color w:val="231F20"/>
          <w:sz w:val="20"/>
          <w:szCs w:val="24"/>
        </w:rPr>
      </w:pPr>
    </w:p>
    <w:p w14:paraId="7F3C3E64" w14:textId="77777777" w:rsidR="003768CA" w:rsidRDefault="003768CA">
      <w:pPr>
        <w:spacing w:after="120" w:line="252" w:lineRule="auto"/>
        <w:ind w:right="57"/>
        <w:rPr>
          <w:rFonts w:eastAsia="Arial" w:cstheme="minorHAnsi"/>
          <w:color w:val="231F20"/>
          <w:sz w:val="20"/>
          <w:szCs w:val="24"/>
        </w:rPr>
      </w:pPr>
    </w:p>
    <w:p w14:paraId="3C4AFE39" w14:textId="77777777" w:rsidR="003768CA" w:rsidRDefault="003768CA">
      <w:pPr>
        <w:spacing w:after="120" w:line="252" w:lineRule="auto"/>
        <w:ind w:right="57"/>
        <w:rPr>
          <w:rFonts w:eastAsia="Arial" w:cstheme="minorHAnsi"/>
          <w:color w:val="231F20"/>
          <w:sz w:val="20"/>
          <w:szCs w:val="24"/>
        </w:rPr>
      </w:pPr>
    </w:p>
    <w:p w14:paraId="57291761" w14:textId="77777777" w:rsidR="003768CA" w:rsidRDefault="003768CA">
      <w:pPr>
        <w:spacing w:after="120" w:line="252" w:lineRule="auto"/>
        <w:ind w:right="57"/>
        <w:rPr>
          <w:rFonts w:eastAsia="Arial" w:cstheme="minorHAnsi"/>
          <w:color w:val="231F20"/>
          <w:sz w:val="20"/>
          <w:szCs w:val="24"/>
        </w:rPr>
      </w:pPr>
    </w:p>
    <w:p w14:paraId="775104A0" w14:textId="77777777" w:rsidR="003768CA" w:rsidRDefault="003768CA">
      <w:pPr>
        <w:spacing w:after="120" w:line="252" w:lineRule="auto"/>
        <w:ind w:right="57"/>
        <w:rPr>
          <w:rFonts w:eastAsia="Arial" w:cstheme="minorHAnsi"/>
          <w:color w:val="231F20"/>
          <w:sz w:val="20"/>
          <w:szCs w:val="24"/>
        </w:rPr>
      </w:pPr>
    </w:p>
    <w:p w14:paraId="5BD54B8B" w14:textId="3717A14A" w:rsidR="003768CA" w:rsidRPr="003768CA" w:rsidRDefault="003768CA" w:rsidP="003768CA">
      <w:pPr>
        <w:spacing w:after="120" w:line="252" w:lineRule="auto"/>
        <w:ind w:right="57"/>
        <w:rPr>
          <w:rFonts w:eastAsia="Arial" w:cstheme="minorHAnsi"/>
          <w:color w:val="231F20"/>
          <w:sz w:val="32"/>
          <w:szCs w:val="40"/>
        </w:rPr>
      </w:pPr>
      <w:r w:rsidRPr="003768CA">
        <w:rPr>
          <w:rFonts w:eastAsia="Arial" w:cstheme="minorHAnsi"/>
          <w:color w:val="231F20"/>
          <w:sz w:val="32"/>
          <w:szCs w:val="40"/>
        </w:rPr>
        <w:t xml:space="preserve">How are document automation technologies used? </w:t>
      </w:r>
    </w:p>
    <w:p w14:paraId="20BFFDE6" w14:textId="77777777" w:rsidR="003768CA" w:rsidRPr="003768CA" w:rsidRDefault="003768CA" w:rsidP="003768CA">
      <w:pPr>
        <w:spacing w:after="120" w:line="252" w:lineRule="auto"/>
        <w:ind w:right="57"/>
        <w:rPr>
          <w:rFonts w:eastAsia="Arial" w:cstheme="minorHAnsi"/>
          <w:color w:val="231F20"/>
          <w:sz w:val="20"/>
          <w:szCs w:val="24"/>
        </w:rPr>
      </w:pPr>
      <w:r w:rsidRPr="003768CA">
        <w:rPr>
          <w:rFonts w:eastAsia="Arial" w:cstheme="minorHAnsi"/>
          <w:color w:val="231F20"/>
          <w:sz w:val="20"/>
          <w:szCs w:val="24"/>
        </w:rPr>
        <w:t xml:space="preserve">Document automation is where systems use existing data to generate electronic documents relating to medical conditions and healthcare.  </w:t>
      </w:r>
    </w:p>
    <w:p w14:paraId="007C1156" w14:textId="77777777" w:rsidR="003768CA" w:rsidRPr="003768CA" w:rsidRDefault="003768CA" w:rsidP="003768CA">
      <w:pPr>
        <w:spacing w:after="120" w:line="252" w:lineRule="auto"/>
        <w:ind w:right="57"/>
        <w:rPr>
          <w:rFonts w:eastAsia="Arial" w:cstheme="minorHAnsi"/>
          <w:color w:val="231F20"/>
          <w:sz w:val="20"/>
          <w:szCs w:val="24"/>
        </w:rPr>
      </w:pPr>
      <w:r w:rsidRPr="003768CA">
        <w:rPr>
          <w:rFonts w:eastAsia="Arial" w:cstheme="minorHAnsi"/>
          <w:color w:val="231F20"/>
          <w:sz w:val="20"/>
          <w:szCs w:val="24"/>
        </w:rPr>
        <w:t xml:space="preserve">The practice uses document automation technologies to create documents such as referrals, which are sent to other healthcare providers. These documents contain only your relevant medical information. </w:t>
      </w:r>
    </w:p>
    <w:p w14:paraId="32B1CD3C" w14:textId="1506D2EC" w:rsidR="003768CA" w:rsidRPr="003768CA" w:rsidRDefault="003768CA" w:rsidP="003768CA">
      <w:pPr>
        <w:spacing w:after="120" w:line="252" w:lineRule="auto"/>
        <w:ind w:right="57"/>
        <w:rPr>
          <w:rFonts w:eastAsia="Arial" w:cstheme="minorHAnsi"/>
          <w:color w:val="231F20"/>
          <w:sz w:val="20"/>
          <w:szCs w:val="24"/>
        </w:rPr>
      </w:pPr>
      <w:r w:rsidRPr="003768CA">
        <w:rPr>
          <w:rFonts w:eastAsia="Arial" w:cstheme="minorHAnsi"/>
          <w:color w:val="231F20"/>
          <w:sz w:val="20"/>
          <w:szCs w:val="24"/>
        </w:rPr>
        <w:t>These document automation technologies are used through secure medical software</w:t>
      </w:r>
      <w:r>
        <w:rPr>
          <w:rFonts w:eastAsia="Arial" w:cstheme="minorHAnsi"/>
          <w:color w:val="231F20"/>
          <w:sz w:val="20"/>
          <w:szCs w:val="24"/>
        </w:rPr>
        <w:t>, Best Practice.</w:t>
      </w:r>
    </w:p>
    <w:p w14:paraId="6A1B4B17" w14:textId="77777777" w:rsidR="003768CA" w:rsidRPr="003768CA" w:rsidRDefault="003768CA" w:rsidP="003768CA">
      <w:pPr>
        <w:spacing w:after="120" w:line="252" w:lineRule="auto"/>
        <w:ind w:right="57"/>
        <w:rPr>
          <w:rFonts w:eastAsia="Arial" w:cstheme="minorHAnsi"/>
          <w:color w:val="231F20"/>
          <w:sz w:val="20"/>
          <w:szCs w:val="24"/>
        </w:rPr>
      </w:pPr>
      <w:r w:rsidRPr="003768CA">
        <w:rPr>
          <w:rFonts w:eastAsia="Arial" w:cstheme="minorHAnsi"/>
          <w:color w:val="231F20"/>
          <w:sz w:val="20"/>
          <w:szCs w:val="24"/>
        </w:rPr>
        <w:t xml:space="preserve">All users of the medical software have their own unique user credentials and password and can only access information that is relevant to their role in the practice team. </w:t>
      </w:r>
    </w:p>
    <w:p w14:paraId="341CA3F6" w14:textId="77777777" w:rsidR="003768CA" w:rsidRPr="003768CA" w:rsidRDefault="003768CA" w:rsidP="003768CA">
      <w:pPr>
        <w:spacing w:after="120" w:line="252" w:lineRule="auto"/>
        <w:ind w:right="57"/>
        <w:rPr>
          <w:rFonts w:eastAsia="Arial" w:cstheme="minorHAnsi"/>
          <w:color w:val="231F20"/>
          <w:sz w:val="20"/>
          <w:szCs w:val="24"/>
        </w:rPr>
      </w:pPr>
      <w:r w:rsidRPr="003768CA">
        <w:rPr>
          <w:rFonts w:eastAsia="Arial" w:cstheme="minorHAnsi"/>
          <w:color w:val="231F20"/>
          <w:sz w:val="20"/>
          <w:szCs w:val="24"/>
        </w:rPr>
        <w:t xml:space="preserve">The practice complies with the Australian privacy legislation and APPs to protect your information. </w:t>
      </w:r>
    </w:p>
    <w:p w14:paraId="705C7104" w14:textId="4E2020F3" w:rsidR="003768CA" w:rsidRDefault="003768CA" w:rsidP="003768CA">
      <w:pPr>
        <w:spacing w:after="120" w:line="252" w:lineRule="auto"/>
        <w:ind w:right="57"/>
        <w:rPr>
          <w:rFonts w:eastAsia="Arial" w:cstheme="minorHAnsi"/>
          <w:color w:val="231F20"/>
          <w:sz w:val="20"/>
          <w:szCs w:val="24"/>
        </w:rPr>
      </w:pPr>
      <w:r w:rsidRPr="003768CA">
        <w:rPr>
          <w:rFonts w:eastAsia="Arial" w:cstheme="minorHAnsi"/>
          <w:color w:val="231F20"/>
          <w:sz w:val="20"/>
          <w:szCs w:val="24"/>
        </w:rPr>
        <w:t xml:space="preserve">All data, both electronic and paper are stored and managed in accordance with the </w:t>
      </w:r>
      <w:r>
        <w:rPr>
          <w:rFonts w:eastAsia="Arial" w:cstheme="minorHAnsi"/>
          <w:color w:val="231F20"/>
          <w:sz w:val="20"/>
          <w:szCs w:val="24"/>
        </w:rPr>
        <w:t xml:space="preserve">RACGP </w:t>
      </w:r>
      <w:r w:rsidRPr="003768CA">
        <w:rPr>
          <w:rFonts w:eastAsia="Arial" w:cstheme="minorHAnsi"/>
          <w:color w:val="231F20"/>
          <w:sz w:val="20"/>
          <w:szCs w:val="24"/>
        </w:rPr>
        <w:t>Privacy and managing health information guidance.</w:t>
      </w:r>
    </w:p>
    <w:p w14:paraId="1CD87586" w14:textId="77777777" w:rsidR="00140D98" w:rsidRDefault="00140D98" w:rsidP="00140D98">
      <w:pPr>
        <w:spacing w:after="120" w:line="252" w:lineRule="auto"/>
        <w:ind w:right="57"/>
        <w:rPr>
          <w:rFonts w:eastAsia="Arial" w:cstheme="minorHAnsi"/>
          <w:color w:val="231F20"/>
          <w:sz w:val="20"/>
          <w:szCs w:val="24"/>
        </w:rPr>
      </w:pPr>
    </w:p>
    <w:p w14:paraId="13CCA5F0" w14:textId="0832B863" w:rsidR="00140D98" w:rsidRPr="00140D98" w:rsidRDefault="00140D98" w:rsidP="00140D98">
      <w:pPr>
        <w:spacing w:after="120" w:line="252" w:lineRule="auto"/>
        <w:ind w:right="57"/>
        <w:rPr>
          <w:rFonts w:eastAsia="Arial" w:cstheme="minorHAnsi"/>
          <w:color w:val="231F20"/>
          <w:sz w:val="28"/>
          <w:szCs w:val="36"/>
        </w:rPr>
      </w:pPr>
      <w:r w:rsidRPr="00140D98">
        <w:rPr>
          <w:rFonts w:eastAsia="Arial" w:cstheme="minorHAnsi"/>
          <w:color w:val="231F20"/>
          <w:sz w:val="28"/>
          <w:szCs w:val="36"/>
        </w:rPr>
        <w:t xml:space="preserve">How are Artificial Intelligence (AI) Scribes used? </w:t>
      </w:r>
    </w:p>
    <w:p w14:paraId="2D06AD0C" w14:textId="671D8A5D" w:rsidR="00140D98" w:rsidRPr="00140D98" w:rsidRDefault="00140D98" w:rsidP="00140D98">
      <w:pPr>
        <w:spacing w:after="120" w:line="252" w:lineRule="auto"/>
        <w:ind w:right="57"/>
        <w:rPr>
          <w:rFonts w:eastAsia="Arial" w:cstheme="minorHAnsi"/>
          <w:color w:val="231F20"/>
          <w:sz w:val="20"/>
          <w:szCs w:val="24"/>
        </w:rPr>
      </w:pPr>
      <w:r w:rsidRPr="00140D98">
        <w:rPr>
          <w:rFonts w:eastAsia="Arial" w:cstheme="minorHAnsi"/>
          <w:color w:val="231F20"/>
          <w:sz w:val="20"/>
          <w:szCs w:val="24"/>
        </w:rPr>
        <w:t xml:space="preserve">The practice uses an AI scribe tool to support GPs take notes during their consultations with you. The AI scribe uses an audio recording of your consultation to generate a clinical note for your health record. The practice AI scribe service is </w:t>
      </w:r>
      <w:r>
        <w:rPr>
          <w:rFonts w:eastAsia="Arial" w:cstheme="minorHAnsi"/>
          <w:color w:val="231F20"/>
          <w:sz w:val="20"/>
          <w:szCs w:val="24"/>
        </w:rPr>
        <w:t>Heidi.</w:t>
      </w:r>
    </w:p>
    <w:p w14:paraId="74297C6C" w14:textId="1BB930EA" w:rsidR="00140D98" w:rsidRPr="00140D98" w:rsidRDefault="00140D98" w:rsidP="00140D98">
      <w:pPr>
        <w:spacing w:after="120" w:line="252" w:lineRule="auto"/>
        <w:ind w:right="57"/>
        <w:rPr>
          <w:rFonts w:eastAsia="Arial" w:cstheme="minorHAnsi"/>
          <w:color w:val="231F20"/>
          <w:sz w:val="20"/>
          <w:szCs w:val="24"/>
        </w:rPr>
      </w:pPr>
      <w:r>
        <w:rPr>
          <w:rFonts w:eastAsia="Arial" w:cstheme="minorHAnsi"/>
          <w:color w:val="231F20"/>
          <w:sz w:val="20"/>
          <w:szCs w:val="24"/>
        </w:rPr>
        <w:t>Heidi:</w:t>
      </w:r>
    </w:p>
    <w:p w14:paraId="76973DFB" w14:textId="638FDADE" w:rsidR="00140D98" w:rsidRPr="00140D98" w:rsidRDefault="00140D98" w:rsidP="00140D98">
      <w:pPr>
        <w:spacing w:after="120" w:line="252" w:lineRule="auto"/>
        <w:ind w:right="57"/>
        <w:rPr>
          <w:rFonts w:eastAsia="Arial" w:cstheme="minorHAnsi"/>
          <w:color w:val="231F20"/>
          <w:sz w:val="20"/>
          <w:szCs w:val="24"/>
        </w:rPr>
      </w:pPr>
      <w:r w:rsidRPr="00140D98">
        <w:rPr>
          <w:rFonts w:eastAsia="Arial" w:cstheme="minorHAnsi"/>
          <w:color w:val="231F20"/>
          <w:sz w:val="20"/>
          <w:szCs w:val="24"/>
        </w:rPr>
        <w:t>•</w:t>
      </w:r>
      <w:r w:rsidRPr="00140D98">
        <w:rPr>
          <w:rFonts w:eastAsia="Arial" w:cstheme="minorHAnsi"/>
          <w:color w:val="231F20"/>
          <w:sz w:val="20"/>
          <w:szCs w:val="24"/>
        </w:rPr>
        <w:tab/>
        <w:t xml:space="preserve">does not share information outside of Australia </w:t>
      </w:r>
    </w:p>
    <w:p w14:paraId="2331C50A" w14:textId="5A9D0D0B" w:rsidR="00140D98" w:rsidRPr="00140D98" w:rsidRDefault="00140D98" w:rsidP="00140D98">
      <w:pPr>
        <w:spacing w:after="120" w:line="252" w:lineRule="auto"/>
        <w:ind w:right="57"/>
        <w:rPr>
          <w:rFonts w:eastAsia="Arial" w:cstheme="minorHAnsi"/>
          <w:color w:val="231F20"/>
          <w:sz w:val="20"/>
          <w:szCs w:val="24"/>
        </w:rPr>
      </w:pPr>
      <w:r w:rsidRPr="00140D98">
        <w:rPr>
          <w:rFonts w:eastAsia="Arial" w:cstheme="minorHAnsi"/>
          <w:color w:val="231F20"/>
          <w:sz w:val="20"/>
          <w:szCs w:val="24"/>
        </w:rPr>
        <w:t>•</w:t>
      </w:r>
      <w:r w:rsidRPr="00140D98">
        <w:rPr>
          <w:rFonts w:eastAsia="Arial" w:cstheme="minorHAnsi"/>
          <w:color w:val="231F20"/>
          <w:sz w:val="20"/>
          <w:szCs w:val="24"/>
        </w:rPr>
        <w:tab/>
        <w:t xml:space="preserve">destroys the audio file once the transcription is complete. </w:t>
      </w:r>
    </w:p>
    <w:p w14:paraId="4760D80A" w14:textId="650A4F2F" w:rsidR="00140D98" w:rsidRPr="00140D98" w:rsidRDefault="00140D98" w:rsidP="00140D98">
      <w:pPr>
        <w:spacing w:after="120" w:line="252" w:lineRule="auto"/>
        <w:ind w:right="57"/>
        <w:rPr>
          <w:rFonts w:eastAsia="Arial" w:cstheme="minorHAnsi"/>
          <w:color w:val="231F20"/>
          <w:sz w:val="20"/>
          <w:szCs w:val="24"/>
        </w:rPr>
      </w:pPr>
      <w:r w:rsidRPr="00140D98">
        <w:rPr>
          <w:rFonts w:eastAsia="Arial" w:cstheme="minorHAnsi"/>
          <w:color w:val="231F20"/>
          <w:sz w:val="20"/>
          <w:szCs w:val="24"/>
        </w:rPr>
        <w:t>•</w:t>
      </w:r>
      <w:r w:rsidRPr="00140D98">
        <w:rPr>
          <w:rFonts w:eastAsia="Arial" w:cstheme="minorHAnsi"/>
          <w:color w:val="231F20"/>
          <w:sz w:val="20"/>
          <w:szCs w:val="24"/>
        </w:rPr>
        <w:tab/>
        <w:t xml:space="preserve">removes sensitive, personal identifying information as part of the transcription  </w:t>
      </w:r>
    </w:p>
    <w:p w14:paraId="65D38EFC" w14:textId="67423EEE" w:rsidR="00140D98" w:rsidRDefault="00140D98" w:rsidP="00140D98">
      <w:pPr>
        <w:spacing w:after="120" w:line="252" w:lineRule="auto"/>
        <w:ind w:right="57"/>
        <w:rPr>
          <w:rFonts w:eastAsia="Arial" w:cstheme="minorHAnsi"/>
          <w:color w:val="231F20"/>
          <w:sz w:val="20"/>
          <w:szCs w:val="24"/>
        </w:rPr>
      </w:pPr>
      <w:r w:rsidRPr="00140D98">
        <w:rPr>
          <w:rFonts w:eastAsia="Arial" w:cstheme="minorHAnsi"/>
          <w:color w:val="231F20"/>
          <w:sz w:val="20"/>
          <w:szCs w:val="24"/>
        </w:rPr>
        <w:t>The practice will only use data from our digital scribe service to provide healthcare to you.</w:t>
      </w:r>
      <w:r>
        <w:rPr>
          <w:rFonts w:eastAsia="Arial" w:cstheme="minorHAnsi"/>
          <w:color w:val="231F20"/>
          <w:sz w:val="20"/>
          <w:szCs w:val="24"/>
        </w:rPr>
        <w:t xml:space="preserve"> We always ask for your consent before using AI in a consult and you can opt out of AI being used for your healthcare at any time. We</w:t>
      </w:r>
      <w:r w:rsidR="007361DF">
        <w:rPr>
          <w:rFonts w:eastAsia="Arial" w:cstheme="minorHAnsi"/>
          <w:color w:val="231F20"/>
          <w:sz w:val="20"/>
          <w:szCs w:val="24"/>
        </w:rPr>
        <w:t xml:space="preserve"> also</w:t>
      </w:r>
      <w:r>
        <w:rPr>
          <w:rFonts w:eastAsia="Arial" w:cstheme="minorHAnsi"/>
          <w:color w:val="231F20"/>
          <w:sz w:val="20"/>
          <w:szCs w:val="24"/>
        </w:rPr>
        <w:t xml:space="preserve"> have a </w:t>
      </w:r>
      <w:r w:rsidR="007361DF">
        <w:rPr>
          <w:rFonts w:eastAsia="Arial" w:cstheme="minorHAnsi"/>
          <w:color w:val="231F20"/>
          <w:sz w:val="20"/>
          <w:szCs w:val="24"/>
        </w:rPr>
        <w:t>formal AI scribe policy available with more details regarding it’s use in your healthcare.</w:t>
      </w:r>
    </w:p>
    <w:p w14:paraId="3A067EC3" w14:textId="77777777" w:rsidR="003768CA" w:rsidRDefault="003768CA" w:rsidP="003768CA">
      <w:pPr>
        <w:spacing w:after="120" w:line="252" w:lineRule="auto"/>
        <w:ind w:right="57"/>
        <w:rPr>
          <w:rFonts w:eastAsia="Arial" w:cstheme="minorHAnsi"/>
          <w:color w:val="231F20"/>
          <w:sz w:val="20"/>
          <w:szCs w:val="24"/>
        </w:rPr>
      </w:pPr>
    </w:p>
    <w:p w14:paraId="116BBD38" w14:textId="77777777" w:rsidR="003768CA" w:rsidRPr="00326110" w:rsidRDefault="003768CA" w:rsidP="003768CA">
      <w:pPr>
        <w:spacing w:after="120" w:line="252" w:lineRule="auto"/>
        <w:ind w:right="57"/>
        <w:rPr>
          <w:rFonts w:eastAsia="Arial" w:cstheme="minorHAnsi"/>
          <w:color w:val="231F20"/>
          <w:sz w:val="20"/>
          <w:szCs w:val="24"/>
        </w:rPr>
      </w:pPr>
    </w:p>
    <w:p w14:paraId="746F02E4" w14:textId="77777777" w:rsidR="00703985" w:rsidRPr="00326110" w:rsidRDefault="00814033">
      <w:pPr>
        <w:rPr>
          <w:rFonts w:eastAsia="Calibri" w:cstheme="minorHAnsi"/>
          <w:sz w:val="32"/>
          <w:szCs w:val="24"/>
        </w:rPr>
      </w:pPr>
      <w:r w:rsidRPr="00326110">
        <w:rPr>
          <w:rFonts w:eastAsia="Calibri" w:cstheme="minorHAnsi"/>
          <w:sz w:val="32"/>
          <w:szCs w:val="24"/>
        </w:rPr>
        <w:t>How do we store and protect your personal information?</w:t>
      </w:r>
    </w:p>
    <w:p w14:paraId="746F02E5" w14:textId="361DE78A"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Your personal information may be stored at our practice in various forms. All of our records are kept in electronic format. X-ray</w:t>
      </w:r>
      <w:r w:rsidR="00677287">
        <w:rPr>
          <w:rFonts w:eastAsia="Arial" w:cstheme="minorHAnsi"/>
          <w:color w:val="231F20"/>
          <w:sz w:val="20"/>
          <w:szCs w:val="24"/>
        </w:rPr>
        <w:t>s,</w:t>
      </w:r>
      <w:r w:rsidRPr="00326110">
        <w:rPr>
          <w:rFonts w:eastAsia="Arial" w:cstheme="minorHAnsi"/>
          <w:color w:val="231F20"/>
          <w:sz w:val="20"/>
          <w:szCs w:val="24"/>
        </w:rPr>
        <w:t xml:space="preserve"> disks</w:t>
      </w:r>
      <w:r w:rsidR="00677287">
        <w:rPr>
          <w:rFonts w:eastAsia="Arial" w:cstheme="minorHAnsi"/>
          <w:color w:val="231F20"/>
          <w:sz w:val="20"/>
          <w:szCs w:val="24"/>
        </w:rPr>
        <w:t xml:space="preserve">, </w:t>
      </w:r>
      <w:r w:rsidR="009A0982">
        <w:rPr>
          <w:rFonts w:eastAsia="Arial" w:cstheme="minorHAnsi"/>
          <w:color w:val="231F20"/>
          <w:sz w:val="20"/>
          <w:szCs w:val="24"/>
        </w:rPr>
        <w:t xml:space="preserve">photographs, </w:t>
      </w:r>
      <w:r w:rsidR="00677287">
        <w:rPr>
          <w:rFonts w:eastAsia="Arial" w:cstheme="minorHAnsi"/>
          <w:color w:val="231F20"/>
          <w:sz w:val="20"/>
          <w:szCs w:val="24"/>
        </w:rPr>
        <w:t xml:space="preserve">etc </w:t>
      </w:r>
      <w:r w:rsidRPr="00326110">
        <w:rPr>
          <w:rFonts w:eastAsia="Arial" w:cstheme="minorHAnsi"/>
          <w:color w:val="231F20"/>
          <w:sz w:val="20"/>
          <w:szCs w:val="24"/>
        </w:rPr>
        <w:t xml:space="preserve">are not kept on site and patients are requested to take them and discard them or store personally </w:t>
      </w:r>
    </w:p>
    <w:p w14:paraId="746F02E6" w14:textId="77777777"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 xml:space="preserve">Our practice stores all personal information securely via electronic records. </w:t>
      </w:r>
    </w:p>
    <w:p w14:paraId="746F02E7" w14:textId="7CE9F7C5" w:rsidR="00703985"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 xml:space="preserve">Security precautions are put into place via our service agreement with </w:t>
      </w:r>
      <w:proofErr w:type="spellStart"/>
      <w:r w:rsidR="009A0982">
        <w:rPr>
          <w:rFonts w:eastAsia="Arial" w:cstheme="minorHAnsi"/>
          <w:color w:val="231F20"/>
          <w:sz w:val="20"/>
          <w:szCs w:val="24"/>
        </w:rPr>
        <w:t>Lightsource</w:t>
      </w:r>
      <w:proofErr w:type="spellEnd"/>
      <w:r w:rsidR="009A0982">
        <w:rPr>
          <w:rFonts w:eastAsia="Arial" w:cstheme="minorHAnsi"/>
          <w:color w:val="231F20"/>
          <w:sz w:val="20"/>
          <w:szCs w:val="24"/>
        </w:rPr>
        <w:t xml:space="preserve"> Computing </w:t>
      </w:r>
      <w:r w:rsidRPr="00326110">
        <w:rPr>
          <w:rFonts w:eastAsia="Arial" w:cstheme="minorHAnsi"/>
          <w:color w:val="231F20"/>
          <w:sz w:val="20"/>
          <w:szCs w:val="24"/>
        </w:rPr>
        <w:t xml:space="preserve">who look after all I.T support and security. </w:t>
      </w:r>
    </w:p>
    <w:p w14:paraId="6340021A" w14:textId="77777777" w:rsidR="009A0982" w:rsidRDefault="009A0982">
      <w:pPr>
        <w:spacing w:after="120" w:line="252" w:lineRule="auto"/>
        <w:ind w:right="57"/>
        <w:rPr>
          <w:rFonts w:eastAsia="Arial" w:cstheme="minorHAnsi"/>
          <w:color w:val="231F20"/>
          <w:sz w:val="20"/>
          <w:szCs w:val="24"/>
        </w:rPr>
      </w:pPr>
    </w:p>
    <w:p w14:paraId="1C703298" w14:textId="77777777" w:rsidR="009A0982" w:rsidRDefault="009A0982">
      <w:pPr>
        <w:spacing w:after="120" w:line="252" w:lineRule="auto"/>
        <w:ind w:right="57"/>
        <w:rPr>
          <w:rFonts w:eastAsia="Arial" w:cstheme="minorHAnsi"/>
          <w:color w:val="231F20"/>
          <w:sz w:val="20"/>
          <w:szCs w:val="24"/>
        </w:rPr>
      </w:pPr>
    </w:p>
    <w:p w14:paraId="35894B69" w14:textId="77777777" w:rsidR="009A0982" w:rsidRDefault="009A0982">
      <w:pPr>
        <w:spacing w:after="120" w:line="252" w:lineRule="auto"/>
        <w:ind w:right="57"/>
        <w:rPr>
          <w:rFonts w:eastAsia="Arial" w:cstheme="minorHAnsi"/>
          <w:color w:val="231F20"/>
          <w:sz w:val="20"/>
          <w:szCs w:val="24"/>
        </w:rPr>
      </w:pPr>
    </w:p>
    <w:p w14:paraId="0AE0D01D" w14:textId="77777777" w:rsidR="009A0982" w:rsidRDefault="009A0982">
      <w:pPr>
        <w:spacing w:after="120" w:line="252" w:lineRule="auto"/>
        <w:ind w:right="57"/>
        <w:rPr>
          <w:rFonts w:eastAsia="Arial" w:cstheme="minorHAnsi"/>
          <w:color w:val="231F20"/>
          <w:sz w:val="20"/>
          <w:szCs w:val="24"/>
        </w:rPr>
      </w:pPr>
    </w:p>
    <w:p w14:paraId="2C1FB081" w14:textId="77777777" w:rsidR="009A0982" w:rsidRDefault="009A0982">
      <w:pPr>
        <w:spacing w:after="120" w:line="252" w:lineRule="auto"/>
        <w:ind w:right="57"/>
        <w:rPr>
          <w:rFonts w:eastAsia="Arial" w:cstheme="minorHAnsi"/>
          <w:color w:val="231F20"/>
          <w:sz w:val="20"/>
          <w:szCs w:val="24"/>
        </w:rPr>
      </w:pPr>
    </w:p>
    <w:p w14:paraId="15304011" w14:textId="77777777" w:rsidR="009A0982" w:rsidRPr="00326110" w:rsidRDefault="009A0982">
      <w:pPr>
        <w:spacing w:after="120" w:line="252" w:lineRule="auto"/>
        <w:ind w:right="57"/>
        <w:rPr>
          <w:rFonts w:eastAsia="Arial" w:cstheme="minorHAnsi"/>
          <w:color w:val="231F20"/>
          <w:sz w:val="20"/>
          <w:szCs w:val="24"/>
        </w:rPr>
      </w:pPr>
    </w:p>
    <w:p w14:paraId="746F02E8" w14:textId="77777777" w:rsidR="00703985" w:rsidRPr="00326110" w:rsidRDefault="00814033">
      <w:pPr>
        <w:rPr>
          <w:rFonts w:eastAsia="Calibri" w:cstheme="minorHAnsi"/>
          <w:sz w:val="32"/>
          <w:szCs w:val="24"/>
        </w:rPr>
      </w:pPr>
      <w:r w:rsidRPr="00326110">
        <w:rPr>
          <w:rFonts w:eastAsia="Calibri" w:cstheme="minorHAnsi"/>
          <w:sz w:val="32"/>
          <w:szCs w:val="24"/>
        </w:rPr>
        <w:t>How can you access and correct your personal information at our practice?</w:t>
      </w:r>
    </w:p>
    <w:p w14:paraId="746F02E9" w14:textId="77777777"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You have the right to request access to, and correction of, your personal information.</w:t>
      </w:r>
    </w:p>
    <w:p w14:paraId="746F02EA" w14:textId="6F8714EA" w:rsidR="00703985" w:rsidRPr="00326110" w:rsidRDefault="00814033">
      <w:pPr>
        <w:spacing w:after="120" w:line="252" w:lineRule="auto"/>
        <w:ind w:right="57"/>
        <w:rPr>
          <w:rFonts w:eastAsia="Arial" w:cstheme="minorHAnsi"/>
          <w:color w:val="231F20"/>
          <w:sz w:val="20"/>
          <w:szCs w:val="24"/>
        </w:rPr>
      </w:pPr>
      <w:r w:rsidRPr="00326110">
        <w:rPr>
          <w:rFonts w:eastAsia="Arial" w:cstheme="minorHAnsi"/>
          <w:color w:val="231F20"/>
          <w:sz w:val="20"/>
          <w:szCs w:val="24"/>
        </w:rPr>
        <w:t>Our practice acknowledges patients may request access to their medical records. We require you to put this request in writing. The practice has a specific form which is complete</w:t>
      </w:r>
      <w:r w:rsidR="00453D12">
        <w:rPr>
          <w:rFonts w:eastAsia="Arial" w:cstheme="minorHAnsi"/>
          <w:color w:val="231F20"/>
          <w:sz w:val="20"/>
          <w:szCs w:val="24"/>
        </w:rPr>
        <w:t>d</w:t>
      </w:r>
      <w:r w:rsidRPr="00326110">
        <w:rPr>
          <w:rFonts w:eastAsia="Arial" w:cstheme="minorHAnsi"/>
          <w:color w:val="231F20"/>
          <w:sz w:val="20"/>
          <w:szCs w:val="24"/>
        </w:rPr>
        <w:t xml:space="preserve"> by the patient and GP. </w:t>
      </w:r>
      <w:r w:rsidR="00453D12">
        <w:rPr>
          <w:rFonts w:eastAsia="Arial" w:cstheme="minorHAnsi"/>
          <w:color w:val="231F20"/>
          <w:sz w:val="20"/>
          <w:szCs w:val="24"/>
        </w:rPr>
        <w:t>O</w:t>
      </w:r>
      <w:r w:rsidRPr="00326110">
        <w:rPr>
          <w:rFonts w:eastAsia="Arial" w:cstheme="minorHAnsi"/>
          <w:color w:val="231F20"/>
          <w:sz w:val="20"/>
          <w:szCs w:val="24"/>
        </w:rPr>
        <w:t xml:space="preserve">ur practice will respond within a reasonable time. </w:t>
      </w:r>
      <w:r w:rsidR="00921C2B" w:rsidRPr="00326110">
        <w:rPr>
          <w:rFonts w:eastAsia="Arial" w:cstheme="minorHAnsi"/>
          <w:color w:val="231F20"/>
          <w:sz w:val="20"/>
          <w:szCs w:val="24"/>
        </w:rPr>
        <w:t>Generally,</w:t>
      </w:r>
      <w:r w:rsidRPr="00326110">
        <w:rPr>
          <w:rFonts w:eastAsia="Arial" w:cstheme="minorHAnsi"/>
          <w:color w:val="231F20"/>
          <w:sz w:val="20"/>
          <w:szCs w:val="24"/>
        </w:rPr>
        <w:t xml:space="preserve"> this process can take up to a week to allow </w:t>
      </w:r>
      <w:r w:rsidR="00453D12">
        <w:rPr>
          <w:rFonts w:eastAsia="Arial" w:cstheme="minorHAnsi"/>
          <w:color w:val="231F20"/>
          <w:sz w:val="20"/>
          <w:szCs w:val="24"/>
        </w:rPr>
        <w:t>time for preparation</w:t>
      </w:r>
      <w:r w:rsidRPr="00326110">
        <w:rPr>
          <w:rFonts w:eastAsia="Arial" w:cstheme="minorHAnsi"/>
          <w:color w:val="231F20"/>
          <w:sz w:val="20"/>
          <w:szCs w:val="24"/>
        </w:rPr>
        <w:t xml:space="preserve">. </w:t>
      </w:r>
      <w:r w:rsidR="00453D12">
        <w:rPr>
          <w:rFonts w:eastAsia="Arial" w:cstheme="minorHAnsi"/>
          <w:color w:val="231F20"/>
          <w:sz w:val="20"/>
          <w:szCs w:val="24"/>
        </w:rPr>
        <w:t>A</w:t>
      </w:r>
      <w:r w:rsidR="001771F0">
        <w:rPr>
          <w:rFonts w:eastAsia="Arial" w:cstheme="minorHAnsi"/>
          <w:color w:val="231F20"/>
          <w:sz w:val="20"/>
          <w:szCs w:val="24"/>
        </w:rPr>
        <w:t xml:space="preserve"> request for a</w:t>
      </w:r>
      <w:r w:rsidR="00453D12">
        <w:rPr>
          <w:rFonts w:eastAsia="Arial" w:cstheme="minorHAnsi"/>
          <w:color w:val="231F20"/>
          <w:sz w:val="20"/>
          <w:szCs w:val="24"/>
        </w:rPr>
        <w:t xml:space="preserve">n </w:t>
      </w:r>
      <w:r w:rsidRPr="00326110">
        <w:rPr>
          <w:rFonts w:eastAsia="Arial" w:cstheme="minorHAnsi"/>
          <w:sz w:val="20"/>
          <w:szCs w:val="24"/>
        </w:rPr>
        <w:t xml:space="preserve">entire record </w:t>
      </w:r>
      <w:r w:rsidR="001771F0">
        <w:rPr>
          <w:rFonts w:eastAsia="Arial" w:cstheme="minorHAnsi"/>
          <w:sz w:val="20"/>
          <w:szCs w:val="24"/>
        </w:rPr>
        <w:t xml:space="preserve">will incur </w:t>
      </w:r>
      <w:r w:rsidRPr="00326110">
        <w:rPr>
          <w:rFonts w:eastAsia="Arial" w:cstheme="minorHAnsi"/>
          <w:sz w:val="20"/>
          <w:szCs w:val="24"/>
        </w:rPr>
        <w:t>a fee of $30</w:t>
      </w:r>
      <w:r w:rsidR="001771F0">
        <w:rPr>
          <w:rFonts w:eastAsia="Arial" w:cstheme="minorHAnsi"/>
          <w:sz w:val="20"/>
          <w:szCs w:val="24"/>
        </w:rPr>
        <w:t>.</w:t>
      </w:r>
    </w:p>
    <w:p w14:paraId="746F02EB" w14:textId="4357F683" w:rsidR="00703985" w:rsidRDefault="00814033">
      <w:pPr>
        <w:spacing w:after="120" w:line="252" w:lineRule="auto"/>
        <w:ind w:right="57"/>
        <w:rPr>
          <w:rFonts w:eastAsia="Arial" w:cstheme="minorHAnsi"/>
          <w:sz w:val="20"/>
          <w:szCs w:val="24"/>
        </w:rPr>
      </w:pPr>
      <w:r w:rsidRPr="00326110">
        <w:rPr>
          <w:rFonts w:eastAsia="Arial" w:cstheme="minorHAnsi"/>
          <w:color w:val="231F20"/>
          <w:sz w:val="20"/>
          <w:szCs w:val="24"/>
        </w:rPr>
        <w:t xml:space="preserve">Our practice will take reasonable steps to correct your personal information where the information is not accurate or up to date. From time to time, we will ask you to verify that your personal information held by our practice is correct and current. You may also request that we correct or update your information, and you should make such requests in writing </w:t>
      </w:r>
      <w:r w:rsidRPr="00326110">
        <w:rPr>
          <w:rFonts w:eastAsia="Arial" w:cstheme="minorHAnsi"/>
          <w:sz w:val="20"/>
          <w:szCs w:val="24"/>
        </w:rPr>
        <w:t>to the practice in paper format or email at reception@</w:t>
      </w:r>
      <w:r w:rsidR="00806BE7">
        <w:rPr>
          <w:rFonts w:eastAsia="Arial" w:cstheme="minorHAnsi"/>
          <w:sz w:val="20"/>
          <w:szCs w:val="24"/>
        </w:rPr>
        <w:t>kawanafamilyclinic</w:t>
      </w:r>
      <w:r w:rsidRPr="00326110">
        <w:rPr>
          <w:rFonts w:eastAsia="Arial" w:cstheme="minorHAnsi"/>
          <w:sz w:val="20"/>
          <w:szCs w:val="24"/>
        </w:rPr>
        <w:t xml:space="preserve">.com.au </w:t>
      </w:r>
    </w:p>
    <w:p w14:paraId="2397DA19" w14:textId="77777777" w:rsidR="00806BE7" w:rsidRPr="00326110" w:rsidRDefault="00806BE7">
      <w:pPr>
        <w:spacing w:after="120" w:line="252" w:lineRule="auto"/>
        <w:ind w:right="57"/>
        <w:rPr>
          <w:rFonts w:eastAsia="Arial" w:cstheme="minorHAnsi"/>
          <w:color w:val="CF1D21"/>
          <w:sz w:val="20"/>
          <w:szCs w:val="24"/>
        </w:rPr>
      </w:pPr>
    </w:p>
    <w:p w14:paraId="746F02EC" w14:textId="77777777" w:rsidR="00703985" w:rsidRPr="00326110" w:rsidRDefault="00814033">
      <w:pPr>
        <w:rPr>
          <w:rFonts w:eastAsia="Calibri" w:cstheme="minorHAnsi"/>
          <w:sz w:val="32"/>
          <w:szCs w:val="24"/>
        </w:rPr>
      </w:pPr>
      <w:r w:rsidRPr="00326110">
        <w:rPr>
          <w:rFonts w:eastAsia="Calibri" w:cstheme="minorHAnsi"/>
          <w:sz w:val="32"/>
          <w:szCs w:val="24"/>
        </w:rPr>
        <w:t>How can you lodge a privacy-related complaint, and how will the complaint be handled at our practice?</w:t>
      </w:r>
    </w:p>
    <w:p w14:paraId="746F02ED" w14:textId="4117C7FC" w:rsidR="00703985" w:rsidRPr="00D03E1D" w:rsidRDefault="00814033">
      <w:pPr>
        <w:spacing w:after="120" w:line="252" w:lineRule="auto"/>
        <w:ind w:right="57"/>
        <w:rPr>
          <w:rFonts w:eastAsia="Arial" w:cstheme="minorHAnsi"/>
          <w:sz w:val="20"/>
          <w:szCs w:val="24"/>
        </w:rPr>
      </w:pPr>
      <w:r w:rsidRPr="00D03E1D">
        <w:rPr>
          <w:rFonts w:eastAsia="Arial" w:cstheme="minorHAnsi"/>
          <w:sz w:val="20"/>
          <w:szCs w:val="24"/>
        </w:rPr>
        <w:t xml:space="preserve">We take complaints and concerns regarding privacy seriously. You should express any privacy concerns you may have in writing. We will then attempt to resolve it in accordance with our resolution procedure. Complaints can be made to the practice via email on </w:t>
      </w:r>
      <w:hyperlink r:id="rId7" w:history="1">
        <w:r w:rsidR="008A26AA" w:rsidRPr="00D03E1D">
          <w:rPr>
            <w:rStyle w:val="Hyperlink"/>
            <w:rFonts w:eastAsia="Arial" w:cstheme="minorHAnsi"/>
            <w:color w:val="auto"/>
            <w:sz w:val="20"/>
            <w:szCs w:val="24"/>
          </w:rPr>
          <w:t>reception@kawanafamilyclinic.com.au</w:t>
        </w:r>
      </w:hyperlink>
      <w:r w:rsidR="008A26AA" w:rsidRPr="00D03E1D">
        <w:rPr>
          <w:rFonts w:eastAsia="Arial" w:cstheme="minorHAnsi"/>
          <w:sz w:val="20"/>
          <w:szCs w:val="24"/>
        </w:rPr>
        <w:t xml:space="preserve"> or you can collect a complaints form from reception</w:t>
      </w:r>
      <w:r w:rsidRPr="00D03E1D">
        <w:rPr>
          <w:rFonts w:eastAsia="Arial" w:cstheme="minorHAnsi"/>
          <w:sz w:val="20"/>
          <w:szCs w:val="24"/>
        </w:rPr>
        <w:t xml:space="preserve">. Management </w:t>
      </w:r>
      <w:r w:rsidR="008A26AA" w:rsidRPr="00D03E1D">
        <w:rPr>
          <w:rFonts w:eastAsia="Arial" w:cstheme="minorHAnsi"/>
          <w:sz w:val="20"/>
          <w:szCs w:val="24"/>
        </w:rPr>
        <w:t>endeavours</w:t>
      </w:r>
      <w:r w:rsidRPr="00D03E1D">
        <w:rPr>
          <w:rFonts w:eastAsia="Arial" w:cstheme="minorHAnsi"/>
          <w:sz w:val="20"/>
          <w:szCs w:val="24"/>
        </w:rPr>
        <w:t xml:space="preserve"> to action and respon</w:t>
      </w:r>
      <w:r w:rsidR="008A26AA" w:rsidRPr="00D03E1D">
        <w:rPr>
          <w:rFonts w:eastAsia="Arial" w:cstheme="minorHAnsi"/>
          <w:sz w:val="20"/>
          <w:szCs w:val="24"/>
        </w:rPr>
        <w:t>d</w:t>
      </w:r>
      <w:r w:rsidRPr="00D03E1D">
        <w:rPr>
          <w:rFonts w:eastAsia="Arial" w:cstheme="minorHAnsi"/>
          <w:sz w:val="20"/>
          <w:szCs w:val="24"/>
        </w:rPr>
        <w:t xml:space="preserve"> to </w:t>
      </w:r>
      <w:r w:rsidR="008A26AA" w:rsidRPr="00D03E1D">
        <w:rPr>
          <w:rFonts w:eastAsia="Arial" w:cstheme="minorHAnsi"/>
          <w:sz w:val="20"/>
          <w:szCs w:val="24"/>
        </w:rPr>
        <w:t>any</w:t>
      </w:r>
      <w:r w:rsidRPr="00D03E1D">
        <w:rPr>
          <w:rFonts w:eastAsia="Arial" w:cstheme="minorHAnsi"/>
          <w:sz w:val="20"/>
          <w:szCs w:val="24"/>
        </w:rPr>
        <w:t xml:space="preserve"> complaints within 2 weeks. </w:t>
      </w:r>
    </w:p>
    <w:p w14:paraId="746F02EE" w14:textId="77777777" w:rsidR="00703985" w:rsidRPr="00D03E1D" w:rsidRDefault="00814033">
      <w:pPr>
        <w:spacing w:after="120" w:line="252" w:lineRule="auto"/>
        <w:ind w:right="57"/>
        <w:rPr>
          <w:rFonts w:eastAsia="Arial" w:cstheme="minorHAnsi"/>
          <w:sz w:val="20"/>
          <w:szCs w:val="24"/>
        </w:rPr>
      </w:pPr>
      <w:r w:rsidRPr="00D03E1D">
        <w:rPr>
          <w:rFonts w:eastAsia="Arial" w:cstheme="minorHAnsi"/>
          <w:sz w:val="20"/>
          <w:szCs w:val="24"/>
        </w:rPr>
        <w:t xml:space="preserve">You may also contact the OAIC. Generally, the OAIC will require you to give them time to respond before they will investigate. For further information visit </w:t>
      </w:r>
      <w:hyperlink r:id="rId8">
        <w:r w:rsidRPr="00D03E1D">
          <w:rPr>
            <w:rFonts w:eastAsia="Arial" w:cstheme="minorHAnsi"/>
            <w:sz w:val="20"/>
            <w:szCs w:val="24"/>
            <w:u w:val="single"/>
          </w:rPr>
          <w:t>www.oaic.gov.au</w:t>
        </w:r>
      </w:hyperlink>
      <w:r w:rsidRPr="00D03E1D">
        <w:rPr>
          <w:rFonts w:eastAsia="Arial" w:cstheme="minorHAnsi"/>
          <w:sz w:val="20"/>
          <w:szCs w:val="24"/>
        </w:rPr>
        <w:t xml:space="preserve"> or call the OAIC on 1300 363 992.</w:t>
      </w:r>
    </w:p>
    <w:p w14:paraId="46D1DBA0" w14:textId="77777777" w:rsidR="008A26AA" w:rsidRPr="00D03E1D" w:rsidRDefault="008A26AA">
      <w:pPr>
        <w:spacing w:after="120" w:line="252" w:lineRule="auto"/>
        <w:ind w:right="57"/>
        <w:rPr>
          <w:rFonts w:eastAsia="Arial" w:cstheme="minorHAnsi"/>
          <w:sz w:val="20"/>
          <w:szCs w:val="24"/>
        </w:rPr>
      </w:pPr>
    </w:p>
    <w:p w14:paraId="0385BA32" w14:textId="4953FF14" w:rsidR="00F00198" w:rsidRPr="00D03E1D" w:rsidRDefault="00DE033E">
      <w:pPr>
        <w:spacing w:after="120" w:line="252" w:lineRule="auto"/>
        <w:ind w:right="57"/>
        <w:rPr>
          <w:rFonts w:eastAsia="Arial" w:cstheme="minorHAnsi"/>
          <w:sz w:val="28"/>
          <w:szCs w:val="36"/>
        </w:rPr>
      </w:pPr>
      <w:r w:rsidRPr="00D03E1D">
        <w:rPr>
          <w:rFonts w:eastAsia="Arial" w:cstheme="minorHAnsi"/>
          <w:sz w:val="28"/>
          <w:szCs w:val="36"/>
        </w:rPr>
        <w:t xml:space="preserve">How is privacy on the website maintained?  </w:t>
      </w:r>
    </w:p>
    <w:p w14:paraId="6DA231C8" w14:textId="5DC9C24A" w:rsidR="00DE033E" w:rsidRDefault="00D03E1D">
      <w:pPr>
        <w:spacing w:after="120" w:line="252" w:lineRule="auto"/>
        <w:ind w:right="57"/>
        <w:rPr>
          <w:rFonts w:eastAsia="Arial" w:cstheme="minorHAnsi"/>
          <w:color w:val="CF1D21"/>
          <w:sz w:val="20"/>
          <w:szCs w:val="24"/>
        </w:rPr>
      </w:pPr>
      <w:r w:rsidRPr="00D03E1D">
        <w:rPr>
          <w:rFonts w:eastAsia="Arial" w:cstheme="minorHAnsi"/>
          <w:sz w:val="20"/>
          <w:szCs w:val="24"/>
        </w:rPr>
        <w:t xml:space="preserve">At </w:t>
      </w:r>
      <w:r>
        <w:rPr>
          <w:rFonts w:eastAsia="Arial" w:cstheme="minorHAnsi"/>
          <w:sz w:val="20"/>
          <w:szCs w:val="24"/>
        </w:rPr>
        <w:t>Kawana Family Clinic,</w:t>
      </w:r>
      <w:r w:rsidRPr="00D03E1D">
        <w:rPr>
          <w:rFonts w:eastAsia="Arial" w:cstheme="minorHAnsi"/>
          <w:sz w:val="20"/>
          <w:szCs w:val="24"/>
        </w:rPr>
        <w:t xml:space="preserve"> any personal information you share with us through </w:t>
      </w:r>
      <w:r>
        <w:rPr>
          <w:rFonts w:eastAsia="Arial" w:cstheme="minorHAnsi"/>
          <w:sz w:val="20"/>
          <w:szCs w:val="24"/>
        </w:rPr>
        <w:t xml:space="preserve">our </w:t>
      </w:r>
      <w:r w:rsidRPr="00D03E1D">
        <w:rPr>
          <w:rFonts w:eastAsia="Arial" w:cstheme="minorHAnsi"/>
          <w:sz w:val="20"/>
          <w:szCs w:val="24"/>
        </w:rPr>
        <w:t>website, email, or social media, is handled securely and confidentially. This practice uses analytics and cookies.</w:t>
      </w:r>
    </w:p>
    <w:p w14:paraId="43525A03" w14:textId="77777777" w:rsidR="00D03E1D" w:rsidRPr="00326110" w:rsidRDefault="00D03E1D">
      <w:pPr>
        <w:spacing w:after="120" w:line="252" w:lineRule="auto"/>
        <w:ind w:right="57"/>
        <w:rPr>
          <w:rFonts w:eastAsia="Arial" w:cstheme="minorHAnsi"/>
          <w:color w:val="CF1D21"/>
          <w:sz w:val="20"/>
          <w:szCs w:val="24"/>
        </w:rPr>
      </w:pPr>
    </w:p>
    <w:p w14:paraId="746F02EF" w14:textId="77777777" w:rsidR="00703985" w:rsidRPr="00326110" w:rsidRDefault="00814033">
      <w:pPr>
        <w:rPr>
          <w:rFonts w:eastAsia="Calibri" w:cstheme="minorHAnsi"/>
          <w:sz w:val="32"/>
          <w:szCs w:val="24"/>
        </w:rPr>
      </w:pPr>
      <w:r w:rsidRPr="00326110">
        <w:rPr>
          <w:rFonts w:eastAsia="Calibri" w:cstheme="minorHAnsi"/>
          <w:sz w:val="32"/>
          <w:szCs w:val="24"/>
        </w:rPr>
        <w:t>Policy review statement</w:t>
      </w:r>
    </w:p>
    <w:p w14:paraId="7DCD112B" w14:textId="608C5DDE" w:rsidR="005460BC" w:rsidRPr="005460BC" w:rsidRDefault="005460BC" w:rsidP="005460BC">
      <w:pPr>
        <w:spacing w:after="120" w:line="252" w:lineRule="auto"/>
        <w:ind w:right="57"/>
        <w:rPr>
          <w:rFonts w:eastAsia="Arial" w:cstheme="minorHAnsi"/>
          <w:sz w:val="20"/>
          <w:szCs w:val="24"/>
        </w:rPr>
      </w:pPr>
      <w:r w:rsidRPr="005460BC">
        <w:rPr>
          <w:rFonts w:eastAsia="Arial" w:cstheme="minorHAnsi"/>
          <w:sz w:val="20"/>
          <w:szCs w:val="24"/>
        </w:rPr>
        <w:t xml:space="preserve">Our privacy policy is </w:t>
      </w:r>
      <w:r>
        <w:rPr>
          <w:rFonts w:eastAsia="Arial" w:cstheme="minorHAnsi"/>
          <w:sz w:val="20"/>
          <w:szCs w:val="24"/>
        </w:rPr>
        <w:t>annually</w:t>
      </w:r>
      <w:r w:rsidRPr="005460BC">
        <w:rPr>
          <w:rFonts w:eastAsia="Arial" w:cstheme="minorHAnsi"/>
          <w:sz w:val="20"/>
          <w:szCs w:val="24"/>
        </w:rPr>
        <w:t xml:space="preserve"> reviewed to ensure compliance with current obligations.  </w:t>
      </w:r>
    </w:p>
    <w:p w14:paraId="3F189FF3" w14:textId="77777777" w:rsidR="005460BC" w:rsidRPr="005460BC" w:rsidRDefault="005460BC" w:rsidP="005460BC">
      <w:pPr>
        <w:spacing w:after="120" w:line="252" w:lineRule="auto"/>
        <w:ind w:right="57"/>
        <w:rPr>
          <w:rFonts w:eastAsia="Arial" w:cstheme="minorHAnsi"/>
          <w:sz w:val="20"/>
          <w:szCs w:val="24"/>
        </w:rPr>
      </w:pPr>
      <w:r w:rsidRPr="005460BC">
        <w:rPr>
          <w:rFonts w:eastAsia="Arial" w:cstheme="minorHAnsi"/>
          <w:sz w:val="20"/>
          <w:szCs w:val="24"/>
        </w:rPr>
        <w:t xml:space="preserve">If any changes are made: </w:t>
      </w:r>
    </w:p>
    <w:p w14:paraId="2EBCF489" w14:textId="77777777" w:rsidR="005460BC" w:rsidRPr="005460BC" w:rsidRDefault="005460BC" w:rsidP="005460BC">
      <w:pPr>
        <w:spacing w:after="120" w:line="252" w:lineRule="auto"/>
        <w:ind w:right="57"/>
        <w:rPr>
          <w:rFonts w:eastAsia="Arial" w:cstheme="minorHAnsi"/>
          <w:sz w:val="20"/>
          <w:szCs w:val="24"/>
        </w:rPr>
      </w:pPr>
      <w:r w:rsidRPr="005460BC">
        <w:rPr>
          <w:rFonts w:eastAsia="Arial" w:cstheme="minorHAnsi"/>
          <w:sz w:val="20"/>
          <w:szCs w:val="24"/>
        </w:rPr>
        <w:t>•</w:t>
      </w:r>
      <w:r w:rsidRPr="005460BC">
        <w:rPr>
          <w:rFonts w:eastAsia="Arial" w:cstheme="minorHAnsi"/>
          <w:sz w:val="20"/>
          <w:szCs w:val="24"/>
        </w:rPr>
        <w:tab/>
        <w:t xml:space="preserve">They will be reflected on the website. </w:t>
      </w:r>
    </w:p>
    <w:p w14:paraId="21FDFBA5" w14:textId="77777777" w:rsidR="005460BC" w:rsidRPr="005460BC" w:rsidRDefault="005460BC" w:rsidP="005460BC">
      <w:pPr>
        <w:spacing w:after="120" w:line="252" w:lineRule="auto"/>
        <w:ind w:right="57"/>
        <w:rPr>
          <w:rFonts w:eastAsia="Arial" w:cstheme="minorHAnsi"/>
          <w:sz w:val="20"/>
          <w:szCs w:val="24"/>
        </w:rPr>
      </w:pPr>
      <w:r w:rsidRPr="005460BC">
        <w:rPr>
          <w:rFonts w:eastAsia="Arial" w:cstheme="minorHAnsi"/>
          <w:sz w:val="20"/>
          <w:szCs w:val="24"/>
        </w:rPr>
        <w:t>•</w:t>
      </w:r>
      <w:r w:rsidRPr="005460BC">
        <w:rPr>
          <w:rFonts w:eastAsia="Arial" w:cstheme="minorHAnsi"/>
          <w:sz w:val="20"/>
          <w:szCs w:val="24"/>
        </w:rPr>
        <w:tab/>
        <w:t xml:space="preserve">Significant changes may be communicated directly to patients via email or other means. </w:t>
      </w:r>
    </w:p>
    <w:p w14:paraId="746F02F0" w14:textId="27ABB48C" w:rsidR="00703985" w:rsidRPr="00326110" w:rsidRDefault="005460BC" w:rsidP="005460BC">
      <w:pPr>
        <w:spacing w:after="120" w:line="252" w:lineRule="auto"/>
        <w:ind w:right="57"/>
        <w:rPr>
          <w:rFonts w:eastAsia="Arial" w:cstheme="minorHAnsi"/>
          <w:sz w:val="20"/>
          <w:szCs w:val="24"/>
        </w:rPr>
      </w:pPr>
      <w:r w:rsidRPr="005460BC">
        <w:rPr>
          <w:rFonts w:eastAsia="Arial" w:cstheme="minorHAnsi"/>
          <w:sz w:val="20"/>
          <w:szCs w:val="24"/>
        </w:rPr>
        <w:t>Please check the policy periodically for updates. If you have any questions, feel free to contact us.</w:t>
      </w:r>
    </w:p>
    <w:p w14:paraId="746F02F1" w14:textId="77777777" w:rsidR="00703985" w:rsidRPr="00326110" w:rsidRDefault="00703985">
      <w:pPr>
        <w:spacing w:after="120" w:line="252" w:lineRule="auto"/>
        <w:ind w:right="57"/>
        <w:rPr>
          <w:rFonts w:eastAsia="Arial" w:cstheme="minorHAnsi"/>
          <w:b/>
          <w:color w:val="231F20"/>
          <w:sz w:val="20"/>
          <w:szCs w:val="24"/>
        </w:rPr>
      </w:pPr>
    </w:p>
    <w:p w14:paraId="746F02F4" w14:textId="77777777" w:rsidR="00703985" w:rsidRPr="00326110" w:rsidRDefault="00703985">
      <w:pPr>
        <w:spacing w:after="200" w:line="276" w:lineRule="auto"/>
        <w:rPr>
          <w:rFonts w:eastAsia="Calibri" w:cstheme="minorHAnsi"/>
          <w:sz w:val="24"/>
          <w:szCs w:val="24"/>
        </w:rPr>
      </w:pPr>
    </w:p>
    <w:sectPr w:rsidR="00703985" w:rsidRPr="0032611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6A423" w14:textId="77777777" w:rsidR="00222B8D" w:rsidRDefault="00222B8D" w:rsidP="00222B8D">
      <w:pPr>
        <w:spacing w:after="0" w:line="240" w:lineRule="auto"/>
      </w:pPr>
      <w:r>
        <w:separator/>
      </w:r>
    </w:p>
  </w:endnote>
  <w:endnote w:type="continuationSeparator" w:id="0">
    <w:p w14:paraId="4EADC99A" w14:textId="77777777" w:rsidR="00222B8D" w:rsidRDefault="00222B8D" w:rsidP="0022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BE068" w14:textId="77777777" w:rsidR="00222B8D" w:rsidRDefault="00222B8D" w:rsidP="00222B8D">
      <w:pPr>
        <w:spacing w:after="0" w:line="240" w:lineRule="auto"/>
      </w:pPr>
      <w:r>
        <w:separator/>
      </w:r>
    </w:p>
  </w:footnote>
  <w:footnote w:type="continuationSeparator" w:id="0">
    <w:p w14:paraId="59D67095" w14:textId="77777777" w:rsidR="00222B8D" w:rsidRDefault="00222B8D" w:rsidP="00222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106ED" w14:textId="74E63609" w:rsidR="00A94833" w:rsidRDefault="00A94833">
    <w:pPr>
      <w:pStyle w:val="Header"/>
    </w:pPr>
    <w:r>
      <w:rPr>
        <w:noProof/>
      </w:rPr>
      <w:drawing>
        <wp:anchor distT="0" distB="0" distL="114300" distR="114300" simplePos="0" relativeHeight="251658240" behindDoc="1" locked="0" layoutInCell="1" allowOverlap="1" wp14:anchorId="1039DD90" wp14:editId="7FC195F4">
          <wp:simplePos x="0" y="0"/>
          <wp:positionH relativeFrom="column">
            <wp:posOffset>4270375</wp:posOffset>
          </wp:positionH>
          <wp:positionV relativeFrom="paragraph">
            <wp:posOffset>-240030</wp:posOffset>
          </wp:positionV>
          <wp:extent cx="1290955" cy="1076325"/>
          <wp:effectExtent l="0" t="0" r="0" b="0"/>
          <wp:wrapTight wrapText="bothSides">
            <wp:wrapPolygon edited="0">
              <wp:start x="0" y="0"/>
              <wp:lineTo x="0" y="21409"/>
              <wp:lineTo x="21356" y="21409"/>
              <wp:lineTo x="21356" y="0"/>
              <wp:lineTo x="0" y="0"/>
            </wp:wrapPolygon>
          </wp:wrapTight>
          <wp:docPr id="1" name="Picture 1" descr="A logo with blue and green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green colo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0955" cy="1076325"/>
                  </a:xfrm>
                  <a:prstGeom prst="rect">
                    <a:avLst/>
                  </a:prstGeom>
                </pic:spPr>
              </pic:pic>
            </a:graphicData>
          </a:graphic>
          <wp14:sizeRelH relativeFrom="margin">
            <wp14:pctWidth>0</wp14:pctWidth>
          </wp14:sizeRelH>
          <wp14:sizeRelV relativeFrom="margin">
            <wp14:pctHeight>0</wp14:pctHeight>
          </wp14:sizeRelV>
        </wp:anchor>
      </w:drawing>
    </w:r>
    <w:r>
      <w:t>KAWANA FAMILY CLINIC</w:t>
    </w:r>
  </w:p>
  <w:p w14:paraId="308D0527" w14:textId="3654F921" w:rsidR="00A94833" w:rsidRDefault="00A94833">
    <w:pPr>
      <w:pStyle w:val="Header"/>
    </w:pPr>
    <w:r>
      <w:t xml:space="preserve">SHOP 364 </w:t>
    </w:r>
  </w:p>
  <w:p w14:paraId="31A7A5F7" w14:textId="4CCA8D58" w:rsidR="00A94833" w:rsidRDefault="00A94833">
    <w:pPr>
      <w:pStyle w:val="Header"/>
    </w:pPr>
    <w:r>
      <w:t>NICKLIN WAY</w:t>
    </w:r>
  </w:p>
  <w:p w14:paraId="58A5D60B" w14:textId="0B9BBE90" w:rsidR="00A94833" w:rsidRDefault="00A94833">
    <w:pPr>
      <w:pStyle w:val="Header"/>
    </w:pPr>
    <w:r>
      <w:t>BUDDINA, QLD, 4575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D0A4F"/>
    <w:multiLevelType w:val="multilevel"/>
    <w:tmpl w:val="5CD01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C74B70"/>
    <w:multiLevelType w:val="multilevel"/>
    <w:tmpl w:val="B664BE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AC28A4"/>
    <w:multiLevelType w:val="multilevel"/>
    <w:tmpl w:val="94283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703985"/>
    <w:rsid w:val="00073275"/>
    <w:rsid w:val="000E3CC8"/>
    <w:rsid w:val="00136232"/>
    <w:rsid w:val="00140D98"/>
    <w:rsid w:val="00142F4D"/>
    <w:rsid w:val="001771F0"/>
    <w:rsid w:val="001966E2"/>
    <w:rsid w:val="00222B8D"/>
    <w:rsid w:val="00275645"/>
    <w:rsid w:val="00314D94"/>
    <w:rsid w:val="00326110"/>
    <w:rsid w:val="003768CA"/>
    <w:rsid w:val="00414073"/>
    <w:rsid w:val="00446922"/>
    <w:rsid w:val="00453D12"/>
    <w:rsid w:val="00476F9E"/>
    <w:rsid w:val="00500FD4"/>
    <w:rsid w:val="005460BC"/>
    <w:rsid w:val="006050CD"/>
    <w:rsid w:val="00677287"/>
    <w:rsid w:val="00703985"/>
    <w:rsid w:val="007361DF"/>
    <w:rsid w:val="00792E4A"/>
    <w:rsid w:val="007F3C46"/>
    <w:rsid w:val="00806BE7"/>
    <w:rsid w:val="00814033"/>
    <w:rsid w:val="008A26AA"/>
    <w:rsid w:val="00921C2B"/>
    <w:rsid w:val="009A0982"/>
    <w:rsid w:val="009D6300"/>
    <w:rsid w:val="00A26134"/>
    <w:rsid w:val="00A94833"/>
    <w:rsid w:val="00AE50E5"/>
    <w:rsid w:val="00BA71E9"/>
    <w:rsid w:val="00BC0C7D"/>
    <w:rsid w:val="00BD71BB"/>
    <w:rsid w:val="00BF595C"/>
    <w:rsid w:val="00C05BC2"/>
    <w:rsid w:val="00C61C74"/>
    <w:rsid w:val="00C80574"/>
    <w:rsid w:val="00CF711F"/>
    <w:rsid w:val="00D03E1D"/>
    <w:rsid w:val="00DA59AF"/>
    <w:rsid w:val="00DD4AC6"/>
    <w:rsid w:val="00DE033E"/>
    <w:rsid w:val="00E63DCC"/>
    <w:rsid w:val="00E9478D"/>
    <w:rsid w:val="00EC0FF5"/>
    <w:rsid w:val="00ED3DF9"/>
    <w:rsid w:val="00F00198"/>
    <w:rsid w:val="00F12B0C"/>
    <w:rsid w:val="00F16601"/>
    <w:rsid w:val="00FF1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F02B5"/>
  <w15:docId w15:val="{236573C3-867E-4822-A410-7B3BAA8F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B8D"/>
  </w:style>
  <w:style w:type="paragraph" w:styleId="Footer">
    <w:name w:val="footer"/>
    <w:basedOn w:val="Normal"/>
    <w:link w:val="FooterChar"/>
    <w:uiPriority w:val="99"/>
    <w:unhideWhenUsed/>
    <w:rsid w:val="00222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B8D"/>
  </w:style>
  <w:style w:type="character" w:styleId="Hyperlink">
    <w:name w:val="Hyperlink"/>
    <w:basedOn w:val="DefaultParagraphFont"/>
    <w:uiPriority w:val="99"/>
    <w:unhideWhenUsed/>
    <w:rsid w:val="00FF1CB9"/>
    <w:rPr>
      <w:color w:val="0563C1" w:themeColor="hyperlink"/>
      <w:u w:val="single"/>
    </w:rPr>
  </w:style>
  <w:style w:type="character" w:customStyle="1" w:styleId="UnresolvedMention">
    <w:name w:val="Unresolved Mention"/>
    <w:basedOn w:val="DefaultParagraphFont"/>
    <w:uiPriority w:val="99"/>
    <w:semiHidden/>
    <w:unhideWhenUsed/>
    <w:rsid w:val="00FF1CB9"/>
    <w:rPr>
      <w:color w:val="605E5C"/>
      <w:shd w:val="clear" w:color="auto" w:fill="E1DFDD"/>
    </w:rPr>
  </w:style>
  <w:style w:type="paragraph" w:styleId="ListParagraph">
    <w:name w:val="List Paragraph"/>
    <w:basedOn w:val="Normal"/>
    <w:uiPriority w:val="34"/>
    <w:qFormat/>
    <w:rsid w:val="00136232"/>
    <w:pPr>
      <w:ind w:left="720"/>
      <w:contextualSpacing/>
    </w:pPr>
  </w:style>
  <w:style w:type="paragraph" w:styleId="BalloonText">
    <w:name w:val="Balloon Text"/>
    <w:basedOn w:val="Normal"/>
    <w:link w:val="BalloonTextChar"/>
    <w:uiPriority w:val="99"/>
    <w:semiHidden/>
    <w:unhideWhenUsed/>
    <w:rsid w:val="00C8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aic.gov.au/" TargetMode="External"/><Relationship Id="rId3" Type="http://schemas.openxmlformats.org/officeDocument/2006/relationships/settings" Target="settings.xml"/><Relationship Id="rId7" Type="http://schemas.openxmlformats.org/officeDocument/2006/relationships/hyperlink" Target="mailto:reception@kawanafamilyclin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Reception</cp:lastModifiedBy>
  <cp:revision>43</cp:revision>
  <cp:lastPrinted>2026-03-10T00:20:00Z</cp:lastPrinted>
  <dcterms:created xsi:type="dcterms:W3CDTF">2025-08-08T02:35:00Z</dcterms:created>
  <dcterms:modified xsi:type="dcterms:W3CDTF">2026-03-10T00:20:00Z</dcterms:modified>
</cp:coreProperties>
</file>